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4A6B9" w14:textId="77777777" w:rsidR="00FD71BA" w:rsidRPr="00D06C97" w:rsidRDefault="00FD71BA" w:rsidP="00FD71BA">
      <w:pPr>
        <w:tabs>
          <w:tab w:val="left" w:pos="8280"/>
        </w:tabs>
        <w:kinsoku w:val="0"/>
        <w:overflowPunct w:val="0"/>
        <w:spacing w:afterLines="50" w:after="120" w:line="620" w:lineRule="exact"/>
        <w:jc w:val="center"/>
        <w:textAlignment w:val="bottom"/>
        <w:rPr>
          <w:rFonts w:ascii="標楷體" w:eastAsia="標楷體" w:hAnsi="標楷體"/>
          <w:b/>
          <w:spacing w:val="0"/>
          <w:kern w:val="32"/>
          <w:sz w:val="40"/>
          <w:szCs w:val="40"/>
        </w:rPr>
      </w:pPr>
      <w:r w:rsidRPr="00D06C97">
        <w:rPr>
          <w:rFonts w:ascii="標楷體" w:eastAsia="標楷體" w:hAnsi="標楷體" w:hint="eastAsia"/>
          <w:b/>
          <w:spacing w:val="0"/>
          <w:kern w:val="32"/>
          <w:sz w:val="40"/>
          <w:szCs w:val="40"/>
        </w:rPr>
        <w:t>中華民國11</w:t>
      </w:r>
      <w:r>
        <w:rPr>
          <w:rFonts w:ascii="標楷體" w:eastAsia="標楷體" w:hAnsi="標楷體" w:hint="eastAsia"/>
          <w:b/>
          <w:spacing w:val="0"/>
          <w:kern w:val="32"/>
          <w:sz w:val="40"/>
          <w:szCs w:val="40"/>
        </w:rPr>
        <w:t>4</w:t>
      </w:r>
      <w:r w:rsidRPr="00D06C97">
        <w:rPr>
          <w:rFonts w:ascii="標楷體" w:eastAsia="標楷體" w:hAnsi="標楷體" w:hint="eastAsia"/>
          <w:b/>
          <w:spacing w:val="0"/>
          <w:kern w:val="32"/>
          <w:sz w:val="40"/>
          <w:szCs w:val="40"/>
        </w:rPr>
        <w:t>年度</w:t>
      </w:r>
    </w:p>
    <w:p w14:paraId="0BED0564" w14:textId="77777777" w:rsidR="00FD71BA" w:rsidRPr="00D06C97" w:rsidRDefault="00FD71BA" w:rsidP="00FD71BA">
      <w:pPr>
        <w:tabs>
          <w:tab w:val="left" w:pos="8280"/>
        </w:tabs>
        <w:kinsoku w:val="0"/>
        <w:overflowPunct w:val="0"/>
        <w:spacing w:afterLines="50" w:after="120" w:line="620" w:lineRule="exact"/>
        <w:jc w:val="center"/>
        <w:textAlignment w:val="bottom"/>
        <w:rPr>
          <w:rFonts w:ascii="標楷體" w:eastAsia="標楷體" w:hAnsi="標楷體"/>
          <w:b/>
          <w:spacing w:val="50"/>
          <w:kern w:val="32"/>
          <w:sz w:val="54"/>
          <w:szCs w:val="54"/>
        </w:rPr>
      </w:pPr>
      <w:r w:rsidRPr="00D06C97">
        <w:rPr>
          <w:rFonts w:ascii="標楷體" w:eastAsia="標楷體" w:hAnsi="標楷體" w:hint="eastAsia"/>
          <w:b/>
          <w:spacing w:val="50"/>
          <w:kern w:val="32"/>
          <w:sz w:val="54"/>
          <w:szCs w:val="54"/>
        </w:rPr>
        <w:t>臺東縣總決算</w:t>
      </w:r>
    </w:p>
    <w:p w14:paraId="1EF47C4F" w14:textId="77777777" w:rsidR="00FD71BA" w:rsidRPr="00D06C97" w:rsidRDefault="00FD71BA" w:rsidP="00FD71BA">
      <w:pPr>
        <w:tabs>
          <w:tab w:val="left" w:pos="8280"/>
        </w:tabs>
        <w:kinsoku w:val="0"/>
        <w:overflowPunct w:val="0"/>
        <w:spacing w:line="620" w:lineRule="exact"/>
        <w:jc w:val="center"/>
        <w:textAlignment w:val="bottom"/>
        <w:rPr>
          <w:rFonts w:ascii="標楷體" w:eastAsia="標楷體" w:hAnsi="標楷體"/>
          <w:b/>
          <w:spacing w:val="0"/>
          <w:kern w:val="32"/>
          <w:sz w:val="54"/>
          <w:szCs w:val="54"/>
        </w:rPr>
      </w:pPr>
      <w:r w:rsidRPr="00D06C97">
        <w:rPr>
          <w:rFonts w:ascii="標楷體" w:eastAsia="標楷體" w:hAnsi="標楷體" w:hint="eastAsia"/>
          <w:b/>
          <w:spacing w:val="0"/>
          <w:kern w:val="32"/>
          <w:sz w:val="54"/>
          <w:szCs w:val="54"/>
        </w:rPr>
        <w:t>暨附屬單位決算及綜計表審核報告</w:t>
      </w:r>
    </w:p>
    <w:p w14:paraId="2451B845" w14:textId="77777777" w:rsidR="00FD71BA" w:rsidRPr="00D06C97" w:rsidRDefault="00FD71BA" w:rsidP="00FD71BA">
      <w:pPr>
        <w:tabs>
          <w:tab w:val="left" w:pos="8280"/>
        </w:tabs>
        <w:kinsoku w:val="0"/>
        <w:overflowPunct w:val="0"/>
        <w:spacing w:line="320" w:lineRule="exact"/>
        <w:jc w:val="right"/>
        <w:textAlignment w:val="bottom"/>
        <w:rPr>
          <w:rFonts w:ascii="標楷體" w:eastAsia="標楷體" w:hAnsi="標楷體"/>
          <w:b/>
          <w:color w:val="FF0000"/>
          <w:spacing w:val="0"/>
          <w:kern w:val="32"/>
          <w:sz w:val="44"/>
          <w:szCs w:val="44"/>
        </w:rPr>
      </w:pPr>
      <w:r w:rsidRPr="00D06C97">
        <w:rPr>
          <w:rFonts w:hint="eastAsia"/>
          <w:noProof/>
          <w:color w:val="FF0000"/>
        </w:rPr>
        <mc:AlternateContent>
          <mc:Choice Requires="wps">
            <w:drawing>
              <wp:anchor distT="0" distB="0" distL="114300" distR="114300" simplePos="0" relativeHeight="251934720" behindDoc="0" locked="0" layoutInCell="1" allowOverlap="1" wp14:anchorId="7E409699" wp14:editId="0EDE632C">
                <wp:simplePos x="0" y="0"/>
                <wp:positionH relativeFrom="column">
                  <wp:posOffset>2922270</wp:posOffset>
                </wp:positionH>
                <wp:positionV relativeFrom="paragraph">
                  <wp:posOffset>172085</wp:posOffset>
                </wp:positionV>
                <wp:extent cx="2154555" cy="558165"/>
                <wp:effectExtent l="0" t="0" r="17145" b="13335"/>
                <wp:wrapNone/>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4555" cy="558165"/>
                        </a:xfrm>
                        <a:prstGeom prst="rect">
                          <a:avLst/>
                        </a:prstGeom>
                        <a:solidFill>
                          <a:srgbClr val="FFFFFF"/>
                        </a:solidFill>
                        <a:ln w="15875" cap="rnd">
                          <a:solidFill>
                            <a:srgbClr val="FFFFFF"/>
                          </a:solidFill>
                          <a:prstDash val="sysDot"/>
                          <a:miter lim="800000"/>
                        </a:ln>
                      </wps:spPr>
                      <wps:txbx>
                        <w:txbxContent>
                          <w:p w14:paraId="502BEB28" w14:textId="77777777" w:rsidR="00FD71BA" w:rsidRDefault="00FD71BA" w:rsidP="00FD71BA">
                            <w:pPr>
                              <w:spacing w:beforeLines="20" w:before="48" w:line="360" w:lineRule="exact"/>
                              <w:rPr>
                                <w:rFonts w:ascii="標楷體" w:eastAsia="標楷體" w:hAnsi="標楷體"/>
                                <w:b/>
                                <w:sz w:val="32"/>
                                <w:szCs w:val="32"/>
                              </w:rPr>
                            </w:pPr>
                            <w:r>
                              <w:rPr>
                                <w:rFonts w:ascii="標楷體" w:eastAsia="標楷體" w:hAnsi="標楷體" w:hint="eastAsia"/>
                                <w:b/>
                                <w:sz w:val="32"/>
                                <w:szCs w:val="32"/>
                              </w:rPr>
                              <w:t>審計部臺灣省臺東縣</w:t>
                            </w:r>
                          </w:p>
                          <w:p w14:paraId="3FE938CB" w14:textId="77777777" w:rsidR="00FD71BA" w:rsidRDefault="00FD71BA" w:rsidP="00FD71BA">
                            <w:pPr>
                              <w:spacing w:line="360" w:lineRule="exact"/>
                              <w:rPr>
                                <w:rFonts w:ascii="標楷體" w:eastAsia="標楷體" w:hAnsi="標楷體"/>
                                <w:b/>
                                <w:sz w:val="32"/>
                                <w:szCs w:val="32"/>
                              </w:rPr>
                            </w:pPr>
                            <w:r>
                              <w:rPr>
                                <w:rFonts w:ascii="標楷體" w:eastAsia="標楷體" w:hAnsi="標楷體" w:hint="eastAsia"/>
                                <w:b/>
                                <w:sz w:val="32"/>
                                <w:szCs w:val="32"/>
                              </w:rPr>
                              <w:t>審計室審計官兼主任</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409699" id="_x0000_t202" coordsize="21600,21600" o:spt="202" path="m,l,21600r21600,l21600,xe">
                <v:stroke joinstyle="miter"/>
                <v:path gradientshapeok="t" o:connecttype="rect"/>
              </v:shapetype>
              <v:shape id="文字方塊 13" o:spid="_x0000_s1026" type="#_x0000_t202" style="position:absolute;left:0;text-align:left;margin-left:230.1pt;margin-top:13.55pt;width:169.65pt;height:43.9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" strokecolor="white" strokeweight="1.25pt">
                <v:stroke dashstyle="1 1" endcap="round"/>
                <v:textbox inset="0,0,0,0">
                  <w:txbxContent>
                    <w:p w14:paraId="502BEB28" w14:textId="77777777" w:rsidR="00FD71BA" w:rsidRDefault="00FD71BA" w:rsidP="00FD71BA">
                      <w:pPr>
                        <w:spacing w:beforeLines="20" w:before="48" w:line="360" w:lineRule="exact"/>
                        <w:rPr>
                          <w:rFonts w:ascii="標楷體" w:eastAsia="標楷體" w:hAnsi="標楷體"/>
                          <w:b/>
                          <w:sz w:val="32"/>
                          <w:szCs w:val="32"/>
                        </w:rPr>
                      </w:pPr>
                      <w:r>
                        <w:rPr>
                          <w:rFonts w:ascii="標楷體" w:eastAsia="標楷體" w:hAnsi="標楷體" w:hint="eastAsia"/>
                          <w:b/>
                          <w:sz w:val="32"/>
                          <w:szCs w:val="32"/>
                        </w:rPr>
                        <w:t>審計部臺灣省臺東縣</w:t>
                      </w:r>
                    </w:p>
                    <w:p w14:paraId="3FE938CB" w14:textId="77777777" w:rsidR="00FD71BA" w:rsidRDefault="00FD71BA" w:rsidP="00FD71BA">
                      <w:pPr>
                        <w:spacing w:line="360" w:lineRule="exact"/>
                        <w:rPr>
                          <w:rFonts w:ascii="標楷體" w:eastAsia="標楷體" w:hAnsi="標楷體"/>
                          <w:b/>
                          <w:sz w:val="32"/>
                          <w:szCs w:val="32"/>
                        </w:rPr>
                      </w:pPr>
                      <w:r>
                        <w:rPr>
                          <w:rFonts w:ascii="標楷體" w:eastAsia="標楷體" w:hAnsi="標楷體" w:hint="eastAsia"/>
                          <w:b/>
                          <w:sz w:val="32"/>
                          <w:szCs w:val="32"/>
                        </w:rPr>
                        <w:t>審計室審計官兼主任</w:t>
                      </w:r>
                    </w:p>
                  </w:txbxContent>
                </v:textbox>
              </v:shape>
            </w:pict>
          </mc:Fallback>
        </mc:AlternateContent>
      </w:r>
    </w:p>
    <w:p w14:paraId="6E16F32C" w14:textId="77777777" w:rsidR="00FD71BA" w:rsidRPr="00D06C97" w:rsidRDefault="00FD71BA" w:rsidP="00FD71BA">
      <w:pPr>
        <w:tabs>
          <w:tab w:val="left" w:pos="8364"/>
        </w:tabs>
        <w:kinsoku w:val="0"/>
        <w:overflowPunct w:val="0"/>
        <w:spacing w:beforeLines="50" w:before="120" w:line="520" w:lineRule="exact"/>
        <w:jc w:val="right"/>
        <w:textAlignment w:val="bottom"/>
        <w:rPr>
          <w:rFonts w:ascii="標楷體" w:eastAsia="標楷體" w:hAnsi="標楷體"/>
          <w:b/>
          <w:bCs/>
          <w:spacing w:val="0"/>
          <w:kern w:val="32"/>
          <w:sz w:val="32"/>
          <w:szCs w:val="32"/>
        </w:rPr>
      </w:pPr>
      <w:r w:rsidRPr="00D06C97">
        <w:rPr>
          <w:rFonts w:ascii="標楷體" w:eastAsia="標楷體" w:hAnsi="標楷體" w:hint="eastAsia"/>
          <w:b/>
          <w:bCs/>
          <w:sz w:val="32"/>
          <w:szCs w:val="32"/>
        </w:rPr>
        <w:t>蔣 文 興</w:t>
      </w:r>
    </w:p>
    <w:p w14:paraId="017BE376" w14:textId="77777777" w:rsidR="00FD71BA" w:rsidRPr="00D06C97" w:rsidRDefault="00FD71BA" w:rsidP="00FD71BA">
      <w:pPr>
        <w:kinsoku w:val="0"/>
        <w:overflowPunct w:val="0"/>
        <w:spacing w:line="640" w:lineRule="exact"/>
        <w:jc w:val="right"/>
        <w:textAlignment w:val="bottom"/>
        <w:rPr>
          <w:rFonts w:ascii="標楷體" w:eastAsia="標楷體" w:hAnsi="標楷體"/>
          <w:spacing w:val="0"/>
          <w:kern w:val="32"/>
          <w:sz w:val="28"/>
        </w:rPr>
      </w:pPr>
      <w:r w:rsidRPr="00D06C97">
        <w:rPr>
          <w:rFonts w:ascii="標楷體" w:eastAsia="標楷體" w:hAnsi="標楷體" w:hint="eastAsia"/>
          <w:spacing w:val="0"/>
          <w:kern w:val="32"/>
          <w:sz w:val="28"/>
        </w:rPr>
        <w:t xml:space="preserve">                                  　 </w:t>
      </w:r>
    </w:p>
    <w:p w14:paraId="08D1DEBE" w14:textId="77777777" w:rsidR="00FD71BA" w:rsidRPr="00D06C97" w:rsidRDefault="00FD71BA" w:rsidP="00FD71BA">
      <w:pPr>
        <w:tabs>
          <w:tab w:val="left" w:pos="8280"/>
        </w:tabs>
        <w:kinsoku w:val="0"/>
        <w:overflowPunct w:val="0"/>
        <w:spacing w:beforeLines="50" w:before="120" w:afterLines="50" w:after="120" w:line="620" w:lineRule="exact"/>
        <w:jc w:val="center"/>
        <w:textAlignment w:val="bottom"/>
        <w:rPr>
          <w:rFonts w:ascii="標楷體" w:eastAsia="標楷體" w:hAnsi="標楷體"/>
          <w:b/>
          <w:spacing w:val="0"/>
          <w:kern w:val="32"/>
          <w:sz w:val="48"/>
          <w:szCs w:val="48"/>
        </w:rPr>
      </w:pPr>
      <w:r w:rsidRPr="00D06C97">
        <w:rPr>
          <w:rFonts w:ascii="標楷體" w:eastAsia="標楷體" w:hAnsi="標楷體" w:hint="eastAsia"/>
          <w:b/>
          <w:spacing w:val="0"/>
          <w:kern w:val="32"/>
          <w:sz w:val="48"/>
          <w:szCs w:val="48"/>
        </w:rPr>
        <w:t>前　　　言</w:t>
      </w:r>
    </w:p>
    <w:p w14:paraId="765ACD54" w14:textId="77777777" w:rsidR="00FD71BA" w:rsidRPr="00AD0242" w:rsidRDefault="00FD71BA" w:rsidP="00FD71BA">
      <w:pPr>
        <w:tabs>
          <w:tab w:val="left" w:pos="8280"/>
        </w:tabs>
        <w:overflowPunct w:val="0"/>
        <w:snapToGrid w:val="0"/>
        <w:spacing w:beforeLines="50" w:before="120"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中華民國114年度臺東縣總決算暨附屬單位決算及綜計表，係由臺東縣政府依照地方制度法第42條規定，於115年4月29日函送到室，本室依照同法條規定，已於3個月內完成審核，編造最終審定數額表，並提出總決算暨附屬單位決算及綜計表審核報告。</w:t>
      </w:r>
    </w:p>
    <w:p w14:paraId="1483FE9A" w14:textId="77777777" w:rsidR="00FD71BA" w:rsidRPr="00AD0242" w:rsidRDefault="00FD71BA" w:rsidP="00FD71BA">
      <w:pPr>
        <w:tabs>
          <w:tab w:val="left" w:pos="8280"/>
        </w:tabs>
        <w:kinsoku w:val="0"/>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114年度臺東縣計有編列單位決算之公務機關17個；編列附屬單位決算之縣營事業單位1個；編列附屬單位決算之非營業特種基金單位10個（分預算及作業單位116個）。總計審核28個機關單位（分預算及作業單位共計116個）之決算。</w:t>
      </w:r>
    </w:p>
    <w:p w14:paraId="26CB052E"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114年度臺東縣總決算審核結果，歲入決算經修正增列480萬餘元，審定為292億9</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585萬餘元，較預算增加12億2</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766萬餘元，約為4.37％；歲出決算修正減列256萬餘元，審定為262億5</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274萬餘元，較預算減少26億8</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388萬餘元，約為9.28％；歲入歲出相抵，</w:t>
      </w:r>
      <w:r w:rsidRPr="00AD0242">
        <w:rPr>
          <w:rFonts w:ascii="標楷體" w:eastAsia="標楷體" w:hAnsi="標楷體" w:hint="eastAsia"/>
          <w:spacing w:val="0"/>
          <w:kern w:val="32"/>
          <w:sz w:val="32"/>
          <w:szCs w:val="32"/>
        </w:rPr>
        <w:lastRenderedPageBreak/>
        <w:t>審定歲入歲出賸餘為30億4</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311萬餘元，無債務之舉借及償還，收支賸餘為30億4</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311萬餘元。</w:t>
      </w:r>
    </w:p>
    <w:p w14:paraId="55928822"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color w:val="FF0000"/>
          <w:spacing w:val="0"/>
          <w:kern w:val="32"/>
          <w:sz w:val="32"/>
          <w:szCs w:val="32"/>
        </w:rPr>
      </w:pPr>
      <w:r w:rsidRPr="00AD0242">
        <w:rPr>
          <w:rFonts w:ascii="標楷體" w:eastAsia="標楷體" w:hAnsi="標楷體" w:hint="eastAsia"/>
          <w:spacing w:val="0"/>
          <w:kern w:val="32"/>
          <w:sz w:val="32"/>
          <w:szCs w:val="32"/>
        </w:rPr>
        <w:t>11</w:t>
      </w:r>
      <w:r w:rsidRPr="00AD0242">
        <w:rPr>
          <w:rFonts w:ascii="標楷體" w:eastAsia="標楷體" w:hAnsi="標楷體"/>
          <w:spacing w:val="0"/>
          <w:kern w:val="32"/>
          <w:sz w:val="32"/>
          <w:szCs w:val="32"/>
        </w:rPr>
        <w:t>4</w:t>
      </w:r>
      <w:r w:rsidRPr="00AD0242">
        <w:rPr>
          <w:rFonts w:ascii="標楷體" w:eastAsia="標楷體" w:hAnsi="標楷體" w:hint="eastAsia"/>
          <w:spacing w:val="0"/>
          <w:kern w:val="32"/>
          <w:sz w:val="32"/>
          <w:szCs w:val="32"/>
        </w:rPr>
        <w:t>年度縣營事業（總決算附屬單位決算營業部分）決算審核結果，審定總收入</w:t>
      </w:r>
      <w:r w:rsidRPr="00AD0242">
        <w:rPr>
          <w:rFonts w:ascii="標楷體" w:eastAsia="標楷體" w:hAnsi="標楷體"/>
          <w:spacing w:val="0"/>
          <w:kern w:val="32"/>
          <w:sz w:val="32"/>
          <w:szCs w:val="32"/>
        </w:rPr>
        <w:t>3,912</w:t>
      </w:r>
      <w:r w:rsidRPr="00AD0242">
        <w:rPr>
          <w:rFonts w:ascii="標楷體" w:eastAsia="標楷體" w:hAnsi="標楷體" w:hint="eastAsia"/>
          <w:spacing w:val="0"/>
          <w:kern w:val="32"/>
          <w:sz w:val="32"/>
          <w:szCs w:val="32"/>
        </w:rPr>
        <w:t>萬餘元，總支出</w:t>
      </w:r>
      <w:r w:rsidRPr="00AD0242">
        <w:rPr>
          <w:rFonts w:ascii="標楷體" w:eastAsia="標楷體" w:hAnsi="標楷體"/>
          <w:spacing w:val="0"/>
          <w:kern w:val="32"/>
          <w:sz w:val="32"/>
          <w:szCs w:val="32"/>
        </w:rPr>
        <w:t>3</w:t>
      </w:r>
      <w:r w:rsidRPr="00AD0242">
        <w:rPr>
          <w:rFonts w:ascii="標楷體" w:eastAsia="標楷體" w:hAnsi="標楷體" w:hint="eastAsia"/>
          <w:spacing w:val="0"/>
          <w:kern w:val="32"/>
          <w:sz w:val="32"/>
          <w:szCs w:val="32"/>
        </w:rPr>
        <w:t>,</w:t>
      </w:r>
      <w:r w:rsidRPr="00AD0242">
        <w:rPr>
          <w:rFonts w:ascii="標楷體" w:eastAsia="標楷體" w:hAnsi="標楷體"/>
          <w:spacing w:val="0"/>
          <w:kern w:val="32"/>
          <w:sz w:val="32"/>
          <w:szCs w:val="32"/>
        </w:rPr>
        <w:t>984</w:t>
      </w:r>
      <w:r w:rsidRPr="00AD0242">
        <w:rPr>
          <w:rFonts w:ascii="標楷體" w:eastAsia="標楷體" w:hAnsi="標楷體" w:hint="eastAsia"/>
          <w:spacing w:val="0"/>
          <w:kern w:val="32"/>
          <w:sz w:val="32"/>
          <w:szCs w:val="32"/>
        </w:rPr>
        <w:t>萬餘元，淨損為</w:t>
      </w:r>
      <w:r w:rsidRPr="00AD0242">
        <w:rPr>
          <w:rFonts w:ascii="標楷體" w:eastAsia="標楷體" w:hAnsi="標楷體"/>
          <w:spacing w:val="0"/>
          <w:kern w:val="32"/>
          <w:sz w:val="32"/>
          <w:szCs w:val="32"/>
        </w:rPr>
        <w:t>72</w:t>
      </w:r>
      <w:r w:rsidRPr="00AD0242">
        <w:rPr>
          <w:rFonts w:ascii="標楷體" w:eastAsia="標楷體" w:hAnsi="標楷體" w:hint="eastAsia"/>
          <w:spacing w:val="0"/>
          <w:kern w:val="32"/>
          <w:sz w:val="32"/>
          <w:szCs w:val="32"/>
        </w:rPr>
        <w:t>萬餘元，較預算減少</w:t>
      </w:r>
      <w:r w:rsidRPr="00AD0242">
        <w:rPr>
          <w:rFonts w:ascii="標楷體" w:eastAsia="標楷體" w:hAnsi="標楷體"/>
          <w:spacing w:val="0"/>
          <w:kern w:val="32"/>
          <w:sz w:val="32"/>
          <w:szCs w:val="32"/>
        </w:rPr>
        <w:t>1</w:t>
      </w:r>
      <w:r w:rsidRPr="00AD0242">
        <w:rPr>
          <w:rFonts w:ascii="標楷體" w:eastAsia="標楷體" w:hAnsi="標楷體" w:hint="eastAsia"/>
          <w:spacing w:val="0"/>
          <w:kern w:val="32"/>
          <w:sz w:val="32"/>
          <w:szCs w:val="32"/>
        </w:rPr>
        <w:t>11萬餘元，約為60.83％。</w:t>
      </w:r>
    </w:p>
    <w:p w14:paraId="717D52B2"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114年度非營業特種基金（總決算附屬單位決算非營業部分）決算審核結果，審定總收入（含基金來源）87億4</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610萬餘元，總支出（含基金用途）87億517萬餘元，賸餘4</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093萬餘元，與預算短絀2億1</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480萬餘元，相距2億5</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573萬餘元。審定解繳縣庫</w:t>
      </w:r>
      <w:r w:rsidRPr="00AD0242">
        <w:rPr>
          <w:rFonts w:ascii="標楷體" w:eastAsia="標楷體" w:hAnsi="標楷體"/>
          <w:spacing w:val="0"/>
          <w:kern w:val="32"/>
          <w:sz w:val="32"/>
          <w:szCs w:val="32"/>
        </w:rPr>
        <w:t>315</w:t>
      </w:r>
      <w:r w:rsidRPr="00AD0242">
        <w:rPr>
          <w:rFonts w:ascii="標楷體" w:eastAsia="標楷體" w:hAnsi="標楷體" w:hint="eastAsia"/>
          <w:spacing w:val="0"/>
          <w:kern w:val="32"/>
          <w:sz w:val="32"/>
          <w:szCs w:val="32"/>
        </w:rPr>
        <w:t>萬餘元，較預算增加2</w:t>
      </w:r>
      <w:r w:rsidRPr="00AD0242">
        <w:rPr>
          <w:rFonts w:ascii="標楷體" w:eastAsia="標楷體" w:hAnsi="標楷體"/>
          <w:spacing w:val="0"/>
          <w:kern w:val="32"/>
          <w:sz w:val="32"/>
          <w:szCs w:val="32"/>
        </w:rPr>
        <w:t>47</w:t>
      </w:r>
      <w:r w:rsidRPr="00AD0242">
        <w:rPr>
          <w:rFonts w:ascii="標楷體" w:eastAsia="標楷體" w:hAnsi="標楷體" w:hint="eastAsia"/>
          <w:spacing w:val="0"/>
          <w:kern w:val="32"/>
          <w:sz w:val="32"/>
          <w:szCs w:val="32"/>
        </w:rPr>
        <w:t>元，約為</w:t>
      </w:r>
      <w:r w:rsidRPr="00AD0242">
        <w:rPr>
          <w:rFonts w:ascii="標楷體" w:eastAsia="標楷體" w:hAnsi="標楷體"/>
          <w:spacing w:val="0"/>
          <w:kern w:val="32"/>
          <w:sz w:val="32"/>
          <w:szCs w:val="32"/>
        </w:rPr>
        <w:t>0</w:t>
      </w:r>
      <w:r w:rsidRPr="00AD0242">
        <w:rPr>
          <w:rFonts w:ascii="標楷體" w:eastAsia="標楷體" w:hAnsi="標楷體" w:hint="eastAsia"/>
          <w:spacing w:val="0"/>
          <w:kern w:val="32"/>
          <w:sz w:val="32"/>
          <w:szCs w:val="32"/>
        </w:rPr>
        <w:t>.</w:t>
      </w:r>
      <w:r w:rsidRPr="00AD0242">
        <w:rPr>
          <w:rFonts w:ascii="標楷體" w:eastAsia="標楷體" w:hAnsi="標楷體"/>
          <w:spacing w:val="0"/>
          <w:kern w:val="32"/>
          <w:sz w:val="32"/>
          <w:szCs w:val="32"/>
        </w:rPr>
        <w:t>01</w:t>
      </w:r>
      <w:r w:rsidRPr="00AD0242">
        <w:rPr>
          <w:rFonts w:ascii="標楷體" w:eastAsia="標楷體" w:hAnsi="標楷體" w:hint="eastAsia"/>
          <w:spacing w:val="0"/>
          <w:kern w:val="32"/>
          <w:sz w:val="32"/>
          <w:szCs w:val="32"/>
        </w:rPr>
        <w:t>％。</w:t>
      </w:r>
    </w:p>
    <w:p w14:paraId="6FDA6867"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cs="DFKaiShu-SB-Estd-BF"/>
          <w:spacing w:val="0"/>
          <w:sz w:val="32"/>
          <w:szCs w:val="32"/>
        </w:rPr>
      </w:pPr>
      <w:r w:rsidRPr="00AD0242">
        <w:rPr>
          <w:rFonts w:ascii="標楷體" w:eastAsia="標楷體" w:hAnsi="標楷體" w:hint="eastAsia"/>
          <w:spacing w:val="0"/>
          <w:sz w:val="32"/>
          <w:szCs w:val="32"/>
        </w:rPr>
        <w:t>揆諸</w:t>
      </w:r>
      <w:r w:rsidRPr="00AD0242">
        <w:rPr>
          <w:rFonts w:ascii="標楷體" w:eastAsia="標楷體" w:hAnsi="標楷體"/>
          <w:spacing w:val="0"/>
          <w:sz w:val="32"/>
          <w:szCs w:val="32"/>
        </w:rPr>
        <w:t>11</w:t>
      </w:r>
      <w:r w:rsidRPr="00AD0242">
        <w:rPr>
          <w:rFonts w:ascii="標楷體" w:eastAsia="標楷體" w:hAnsi="標楷體" w:hint="eastAsia"/>
          <w:spacing w:val="0"/>
          <w:sz w:val="32"/>
          <w:szCs w:val="32"/>
        </w:rPr>
        <w:t>4年度整體收支，</w:t>
      </w:r>
      <w:r w:rsidRPr="00AD0242">
        <w:rPr>
          <w:rFonts w:ascii="標楷體" w:eastAsia="標楷體" w:hAnsi="標楷體" w:cs="DFKaiShu-SB-Estd-BF" w:hint="eastAsia"/>
          <w:spacing w:val="0"/>
          <w:sz w:val="32"/>
          <w:szCs w:val="32"/>
        </w:rPr>
        <w:t>臺東縣總預算執行結果，歲入、歲出預算之執行尚能與施政計畫相配合，總決算經常門收入尚足以支應經常門支出，其經常收支賸餘經移充資本收支短絀後，</w:t>
      </w:r>
      <w:r w:rsidRPr="00AD0242">
        <w:rPr>
          <w:rFonts w:ascii="標楷體" w:eastAsia="標楷體" w:hAnsi="標楷體" w:hint="eastAsia"/>
          <w:spacing w:val="0"/>
          <w:sz w:val="32"/>
          <w:szCs w:val="32"/>
        </w:rPr>
        <w:t>賸餘</w:t>
      </w:r>
      <w:r w:rsidRPr="00AD0242">
        <w:rPr>
          <w:rFonts w:ascii="標楷體" w:eastAsia="標楷體" w:hAnsi="標楷體" w:hint="eastAsia"/>
          <w:spacing w:val="0"/>
          <w:kern w:val="32"/>
          <w:sz w:val="32"/>
          <w:szCs w:val="32"/>
        </w:rPr>
        <w:t>30億4,311萬餘元。截至</w:t>
      </w:r>
      <w:r w:rsidRPr="00AD0242">
        <w:rPr>
          <w:rFonts w:ascii="標楷體" w:eastAsia="標楷體" w:hAnsi="標楷體"/>
          <w:spacing w:val="0"/>
          <w:kern w:val="32"/>
          <w:sz w:val="32"/>
          <w:szCs w:val="32"/>
        </w:rPr>
        <w:t>11</w:t>
      </w:r>
      <w:r w:rsidRPr="00AD0242">
        <w:rPr>
          <w:rFonts w:ascii="標楷體" w:eastAsia="標楷體" w:hAnsi="標楷體" w:hint="eastAsia"/>
          <w:spacing w:val="0"/>
          <w:kern w:val="32"/>
          <w:sz w:val="32"/>
          <w:szCs w:val="32"/>
        </w:rPr>
        <w:t>4年度止，臺東縣無1年以上公共債務未償餘額，連同未滿1年公共債務未償</w:t>
      </w:r>
      <w:r w:rsidRPr="00AD0242">
        <w:rPr>
          <w:rFonts w:ascii="標楷體" w:eastAsia="標楷體" w:hAnsi="標楷體" w:cs="DFKaiShu-SB-Estd-BF" w:hint="eastAsia"/>
          <w:spacing w:val="0"/>
          <w:sz w:val="32"/>
          <w:szCs w:val="32"/>
        </w:rPr>
        <w:t>餘額1萬餘元，合計為1萬餘元，較</w:t>
      </w:r>
      <w:r w:rsidRPr="00AD0242">
        <w:rPr>
          <w:rFonts w:ascii="標楷體" w:eastAsia="標楷體" w:hAnsi="標楷體" w:cs="DFKaiShu-SB-Estd-BF"/>
          <w:spacing w:val="0"/>
          <w:sz w:val="32"/>
          <w:szCs w:val="32"/>
        </w:rPr>
        <w:t>11</w:t>
      </w:r>
      <w:r w:rsidRPr="00AD0242">
        <w:rPr>
          <w:rFonts w:ascii="標楷體" w:eastAsia="標楷體" w:hAnsi="標楷體" w:cs="DFKaiShu-SB-Estd-BF" w:hint="eastAsia"/>
          <w:spacing w:val="0"/>
          <w:sz w:val="32"/>
          <w:szCs w:val="32"/>
        </w:rPr>
        <w:t>3年度減少4萬餘元，約為74</w:t>
      </w:r>
      <w:r w:rsidRPr="00AD0242">
        <w:rPr>
          <w:rFonts w:ascii="標楷體" w:eastAsia="標楷體" w:hAnsi="標楷體" w:cs="DFKaiShu-SB-Estd-BF"/>
          <w:spacing w:val="0"/>
          <w:sz w:val="32"/>
          <w:szCs w:val="32"/>
        </w:rPr>
        <w:t>.</w:t>
      </w:r>
      <w:r w:rsidRPr="00AD0242">
        <w:rPr>
          <w:rFonts w:ascii="標楷體" w:eastAsia="標楷體" w:hAnsi="標楷體" w:cs="DFKaiShu-SB-Estd-BF" w:hint="eastAsia"/>
          <w:spacing w:val="0"/>
          <w:sz w:val="32"/>
          <w:szCs w:val="32"/>
        </w:rPr>
        <w:t>28％，顯示縣政府近年持續秉持財政自我努力精神，整體財政狀況持續穩定好轉。然自籌財源比率偏低，且未來或有給付責任及調借</w:t>
      </w:r>
      <w:r w:rsidRPr="00AD0242">
        <w:rPr>
          <w:rFonts w:ascii="標楷體" w:eastAsia="標楷體" w:hAnsi="標楷體" w:hint="eastAsia"/>
          <w:spacing w:val="0"/>
          <w:kern w:val="32"/>
          <w:sz w:val="32"/>
          <w:szCs w:val="32"/>
        </w:rPr>
        <w:t>（度）資金等</w:t>
      </w:r>
      <w:r w:rsidRPr="00AD0242">
        <w:rPr>
          <w:rFonts w:ascii="標楷體" w:eastAsia="標楷體" w:hAnsi="標楷體" w:cs="DFKaiShu-SB-Estd-BF" w:hint="eastAsia"/>
          <w:spacing w:val="0"/>
          <w:sz w:val="32"/>
          <w:szCs w:val="32"/>
        </w:rPr>
        <w:t>負擔仍屬沉重，未來依然面臨財政</w:t>
      </w:r>
      <w:r w:rsidRPr="00AD0242">
        <w:rPr>
          <w:rFonts w:ascii="標楷體" w:eastAsia="標楷體" w:hAnsi="標楷體" w:cs="DFKaiShu-SB-Estd-BF" w:hint="eastAsia"/>
          <w:spacing w:val="0"/>
          <w:sz w:val="32"/>
          <w:szCs w:val="32"/>
        </w:rPr>
        <w:lastRenderedPageBreak/>
        <w:t>缺口挑戰，須妥為規劃籌措財源支應，允宜積極研謀開拓自有財源，並賡續加強檢視各項施政計畫執行成效，提升施政效能及減少不經濟支出，俾利財政長期穩健及縣政建設永續發展。</w:t>
      </w:r>
    </w:p>
    <w:p w14:paraId="28E42D6F"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1</w:t>
      </w:r>
      <w:r w:rsidRPr="00AD0242">
        <w:rPr>
          <w:rFonts w:ascii="標楷體" w:eastAsia="標楷體" w:hAnsi="標楷體"/>
          <w:spacing w:val="0"/>
          <w:kern w:val="32"/>
          <w:sz w:val="32"/>
          <w:szCs w:val="32"/>
        </w:rPr>
        <w:t>1</w:t>
      </w:r>
      <w:r w:rsidRPr="00AD0242">
        <w:rPr>
          <w:rFonts w:ascii="標楷體" w:eastAsia="標楷體" w:hAnsi="標楷體" w:hint="eastAsia"/>
          <w:spacing w:val="0"/>
          <w:kern w:val="32"/>
          <w:sz w:val="32"/>
          <w:szCs w:val="32"/>
        </w:rPr>
        <w:t>4年度</w:t>
      </w:r>
      <w:r w:rsidRPr="00AD0242">
        <w:rPr>
          <w:rFonts w:ascii="標楷體" w:eastAsia="標楷體" w:hAnsi="標楷體" w:cs="DFKaiShu-SB-Estd-BF" w:hint="eastAsia"/>
          <w:spacing w:val="0"/>
          <w:sz w:val="32"/>
          <w:szCs w:val="32"/>
        </w:rPr>
        <w:t>縣政府</w:t>
      </w:r>
      <w:r w:rsidRPr="00AD0242">
        <w:rPr>
          <w:rFonts w:ascii="標楷體" w:eastAsia="標楷體" w:hAnsi="標楷體" w:hint="eastAsia"/>
          <w:spacing w:val="0"/>
          <w:kern w:val="32"/>
          <w:sz w:val="32"/>
          <w:szCs w:val="32"/>
        </w:rPr>
        <w:t>施政，係以「</w:t>
      </w:r>
      <w:bookmarkStart w:id="0" w:name="_Hlk202901008"/>
      <w:r w:rsidRPr="00AD0242">
        <w:rPr>
          <w:rFonts w:ascii="標楷體" w:eastAsia="標楷體" w:hAnsi="標楷體" w:hint="eastAsia"/>
          <w:spacing w:val="0"/>
          <w:kern w:val="32"/>
          <w:sz w:val="32"/>
          <w:szCs w:val="32"/>
        </w:rPr>
        <w:t>綻放臺東藍</w:t>
      </w:r>
      <w:bookmarkEnd w:id="0"/>
      <w:r w:rsidRPr="00AD0242">
        <w:rPr>
          <w:rFonts w:ascii="標楷體" w:eastAsia="標楷體" w:hAnsi="標楷體" w:hint="eastAsia"/>
          <w:spacing w:val="0"/>
          <w:kern w:val="32"/>
          <w:sz w:val="32"/>
          <w:szCs w:val="32"/>
        </w:rPr>
        <w:t>」及「打造臺東成為南島文化首都」為縣政願景，設定「不只是4+4，而是4</w:t>
      </w:r>
      <w:r w:rsidRPr="00AD0242">
        <w:rPr>
          <w:rFonts w:ascii="標楷體" w:eastAsia="標楷體" w:hAnsi="標楷體"/>
          <w:spacing w:val="0"/>
          <w:kern w:val="32"/>
          <w:sz w:val="32"/>
          <w:szCs w:val="32"/>
        </w:rPr>
        <w:t>×</w:t>
      </w:r>
      <w:r w:rsidRPr="00AD0242">
        <w:rPr>
          <w:rFonts w:ascii="標楷體" w:eastAsia="標楷體" w:hAnsi="標楷體" w:hint="eastAsia"/>
          <w:spacing w:val="0"/>
          <w:kern w:val="32"/>
          <w:sz w:val="32"/>
          <w:szCs w:val="32"/>
        </w:rPr>
        <w:t>4」及「以『開放、整合、創新』三支箭，強調『一快一慢』」為施政目標，秉持「深化慢經濟影響層面」之施政理念，</w:t>
      </w:r>
      <w:bookmarkStart w:id="1" w:name="_Hlk139383093"/>
      <w:r w:rsidRPr="00AD0242">
        <w:rPr>
          <w:rFonts w:ascii="標楷體" w:eastAsia="標楷體" w:hAnsi="標楷體" w:hint="eastAsia"/>
          <w:spacing w:val="0"/>
          <w:kern w:val="32"/>
          <w:sz w:val="32"/>
          <w:szCs w:val="32"/>
        </w:rPr>
        <w:t>賡續擘劃</w:t>
      </w:r>
      <w:bookmarkEnd w:id="1"/>
      <w:r w:rsidRPr="00AD0242">
        <w:rPr>
          <w:rFonts w:ascii="標楷體" w:eastAsia="標楷體" w:hAnsi="標楷體" w:hint="eastAsia"/>
          <w:spacing w:val="0"/>
          <w:kern w:val="32"/>
          <w:sz w:val="32"/>
          <w:szCs w:val="32"/>
        </w:rPr>
        <w:t>施政策略，包括「綻放產業：開創自然真實的共好經濟」、「綻放建設：營造便利、友善的生活環境」、「綻放科技：開啟臺東元宇宙」、「綻放藝術：整個臺東都是你的美術館」、「綻放社福：用心照顧每一位縣民」、「綻放青年：開放整合創新的青年政策」及「綻放原民：南島文化首都」等面向。114年度各項政事推動執行結果，整體而言，尚能符合既定施政目標，並賡續獲致具體成果，如：114年度在新住民照顧服務、推動社區農村再生、地政業務、強化社會安全網、原住民族土地管理、消費者保護、擴大臨檢、食品藥政、衛生保健、災害防救、稅捐稽徵、環境管理等業務，經中央政府核定名列前茅或績優。惟仍有部分施政計畫之辦理成效，尚有努力改善空間，或經中央政府評鑑結果，成績較以往年度落後或退步，允宜加強相關施政作為，持續推動落實及滾動檢討相關措施，以提升</w:t>
      </w:r>
      <w:r w:rsidRPr="00AD0242">
        <w:rPr>
          <w:rFonts w:ascii="標楷體" w:eastAsia="標楷體" w:hAnsi="標楷體" w:hint="eastAsia"/>
          <w:spacing w:val="0"/>
          <w:kern w:val="32"/>
          <w:sz w:val="32"/>
          <w:szCs w:val="32"/>
        </w:rPr>
        <w:lastRenderedPageBreak/>
        <w:t>整體縣政服務品質，增益縣民生活福祉。</w:t>
      </w:r>
    </w:p>
    <w:p w14:paraId="54AFB219"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本室辦理各項審計業務，秉持獨立、廉正、專業、創新之核心價值，財務審計、遵循審計及績效審計並重，冀能踐行優質審計服務，創造最大審計價值，促進政府良善治理，實現國家永續發展。114年度稽察發現臺東縣各機關、縣營事業及基金財務違失案件1件，經通知機關查明處分，受處分人員計1人次；</w:t>
      </w:r>
      <w:r w:rsidRPr="00102EB5">
        <w:rPr>
          <w:rFonts w:ascii="標楷體" w:eastAsia="標楷體" w:hAnsi="標楷體"/>
          <w:spacing w:val="0"/>
          <w:kern w:val="32"/>
          <w:sz w:val="32"/>
          <w:szCs w:val="32"/>
        </w:rPr>
        <w:t>考核各機關施政績效結果，認為有未盡職責或效能過低情事，經依法通知其上級機關長官並報告監察院</w:t>
      </w:r>
      <w:r>
        <w:rPr>
          <w:rFonts w:ascii="標楷體" w:eastAsia="標楷體" w:hAnsi="標楷體" w:hint="eastAsia"/>
          <w:spacing w:val="0"/>
          <w:kern w:val="32"/>
          <w:sz w:val="32"/>
          <w:szCs w:val="32"/>
        </w:rPr>
        <w:t>1</w:t>
      </w:r>
      <w:r w:rsidRPr="00102EB5">
        <w:rPr>
          <w:rFonts w:ascii="標楷體" w:eastAsia="標楷體" w:hAnsi="標楷體"/>
          <w:spacing w:val="0"/>
          <w:kern w:val="32"/>
          <w:sz w:val="32"/>
          <w:szCs w:val="32"/>
        </w:rPr>
        <w:t>件</w:t>
      </w:r>
      <w:r w:rsidRPr="00AD0242">
        <w:rPr>
          <w:rFonts w:ascii="標楷體" w:eastAsia="標楷體" w:hAnsi="標楷體" w:hint="eastAsia"/>
          <w:spacing w:val="0"/>
          <w:kern w:val="32"/>
          <w:sz w:val="32"/>
          <w:szCs w:val="32"/>
        </w:rPr>
        <w:t>；另依法提供縣政府有關財務上增進效能與減少不經濟支出之建議意見8項。</w:t>
      </w:r>
    </w:p>
    <w:p w14:paraId="73503A74" w14:textId="77777777" w:rsidR="00FD71BA" w:rsidRPr="00AD0242" w:rsidRDefault="00FD71BA" w:rsidP="00FD71BA">
      <w:pPr>
        <w:tabs>
          <w:tab w:val="left" w:pos="8280"/>
        </w:tabs>
        <w:overflowPunct w:val="0"/>
        <w:snapToGrid w:val="0"/>
        <w:spacing w:line="770" w:lineRule="exact"/>
        <w:ind w:firstLineChars="200" w:firstLine="640"/>
        <w:jc w:val="both"/>
        <w:textAlignment w:val="bottom"/>
        <w:rPr>
          <w:rFonts w:ascii="標楷體" w:eastAsia="標楷體" w:hAnsi="標楷體"/>
          <w:spacing w:val="0"/>
          <w:kern w:val="32"/>
          <w:sz w:val="32"/>
          <w:szCs w:val="32"/>
        </w:rPr>
      </w:pPr>
      <w:r w:rsidRPr="00AD0242">
        <w:rPr>
          <w:rFonts w:ascii="標楷體" w:eastAsia="標楷體" w:hAnsi="標楷體" w:hint="eastAsia"/>
          <w:spacing w:val="0"/>
          <w:kern w:val="32"/>
          <w:sz w:val="32"/>
          <w:szCs w:val="32"/>
        </w:rPr>
        <w:t>本室對於臺東縣各機關、縣營事業及基金預算執行之審核、計畫實施之考核及重要審核意見，已在報告有關章節予以分析說明，以供參閱。</w:t>
      </w:r>
    </w:p>
    <w:p w14:paraId="4767EFB1" w14:textId="67DF5805" w:rsidR="00CE5AF7" w:rsidRPr="00FD71BA" w:rsidRDefault="00FD71BA" w:rsidP="00FD71BA">
      <w:pPr>
        <w:tabs>
          <w:tab w:val="left" w:pos="8280"/>
        </w:tabs>
        <w:kinsoku w:val="0"/>
        <w:overflowPunct w:val="0"/>
        <w:snapToGrid w:val="0"/>
        <w:spacing w:line="740" w:lineRule="exact"/>
        <w:ind w:firstLineChars="200" w:firstLine="640"/>
        <w:jc w:val="both"/>
        <w:textAlignment w:val="bottom"/>
        <w:rPr>
          <w:rFonts w:ascii="標楷體" w:eastAsia="標楷體" w:hAnsi="標楷體"/>
          <w:color w:val="FF0000"/>
          <w:spacing w:val="0"/>
          <w:kern w:val="32"/>
          <w:sz w:val="32"/>
          <w:szCs w:val="32"/>
          <w:highlight w:val="yellow"/>
        </w:rPr>
        <w:sectPr w:rsidR="00CE5AF7" w:rsidRPr="00FD71BA" w:rsidSect="000A5E90">
          <w:footerReference w:type="default" r:id="rId8"/>
          <w:pgSz w:w="11907" w:h="16840"/>
          <w:pgMar w:top="1418" w:right="1134" w:bottom="1247" w:left="1134" w:header="0" w:footer="992" w:gutter="0"/>
          <w:pgNumType w:start="1" w:chapStyle="1"/>
          <w:cols w:space="720"/>
        </w:sectPr>
      </w:pPr>
      <w:r w:rsidRPr="00AD0242">
        <w:rPr>
          <w:rFonts w:ascii="標楷體" w:eastAsia="標楷體" w:hAnsi="標楷體" w:hint="eastAsia"/>
          <w:spacing w:val="0"/>
          <w:kern w:val="32"/>
          <w:sz w:val="32"/>
          <w:szCs w:val="32"/>
        </w:rPr>
        <w:t>茲當總決算審核完竣，謹編具中華民國11</w:t>
      </w:r>
      <w:r w:rsidRPr="00AD0242">
        <w:rPr>
          <w:rFonts w:ascii="標楷體" w:eastAsia="標楷體" w:hAnsi="標楷體"/>
          <w:spacing w:val="0"/>
          <w:kern w:val="32"/>
          <w:sz w:val="32"/>
          <w:szCs w:val="32"/>
        </w:rPr>
        <w:t>4</w:t>
      </w:r>
      <w:r w:rsidRPr="00AD0242">
        <w:rPr>
          <w:rFonts w:ascii="標楷體" w:eastAsia="標楷體" w:hAnsi="標楷體" w:hint="eastAsia"/>
          <w:spacing w:val="0"/>
          <w:kern w:val="32"/>
          <w:sz w:val="32"/>
          <w:szCs w:val="32"/>
        </w:rPr>
        <w:t>年度臺東縣總決算暨附屬單位決算及綜計表審核報告，敬請審議。</w:t>
      </w:r>
    </w:p>
    <w:p w14:paraId="607C91C1" w14:textId="77777777" w:rsidR="00FD71BA" w:rsidRDefault="00FD71BA" w:rsidP="00FD71BA">
      <w:pPr>
        <w:tabs>
          <w:tab w:val="left" w:pos="8280"/>
        </w:tabs>
        <w:kinsoku w:val="0"/>
        <w:overflowPunct w:val="0"/>
        <w:snapToGrid w:val="0"/>
        <w:spacing w:line="240" w:lineRule="auto"/>
        <w:jc w:val="both"/>
        <w:textAlignment w:val="bottom"/>
        <w:rPr>
          <w:rFonts w:ascii="標楷體" w:eastAsia="標楷體" w:hAnsi="標楷體"/>
          <w:spacing w:val="0"/>
          <w:kern w:val="32"/>
          <w:sz w:val="32"/>
          <w:szCs w:val="32"/>
        </w:rPr>
      </w:pPr>
      <w:r>
        <w:rPr>
          <w:noProof/>
        </w:rPr>
        <w:lastRenderedPageBreak/>
        <mc:AlternateContent>
          <mc:Choice Requires="wps">
            <w:drawing>
              <wp:anchor distT="0" distB="0" distL="114300" distR="114300" simplePos="0" relativeHeight="251945984" behindDoc="0" locked="0" layoutInCell="1" allowOverlap="1" wp14:anchorId="218EEB59" wp14:editId="02E78895">
                <wp:simplePos x="0" y="0"/>
                <wp:positionH relativeFrom="column">
                  <wp:posOffset>432435</wp:posOffset>
                </wp:positionH>
                <wp:positionV relativeFrom="paragraph">
                  <wp:posOffset>-26931</wp:posOffset>
                </wp:positionV>
                <wp:extent cx="5422265" cy="679450"/>
                <wp:effectExtent l="0" t="0" r="0" b="6350"/>
                <wp:wrapNone/>
                <wp:docPr id="102" name="文字方塊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265" cy="679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4017921" w14:textId="77777777" w:rsidR="00FD71BA" w:rsidRDefault="00FD71BA" w:rsidP="00FD71BA">
                            <w:pPr>
                              <w:pStyle w:val="Web"/>
                              <w:spacing w:before="60" w:beforeAutospacing="0" w:after="0" w:afterAutospacing="0"/>
                              <w:jc w:val="center"/>
                              <w:textAlignment w:val="baseline"/>
                            </w:pPr>
                            <w:r>
                              <w:rPr>
                                <w:rFonts w:ascii="標楷體" w:eastAsia="標楷體" w:hAnsi="標楷體" w:cstheme="minorBidi" w:hint="eastAsia"/>
                                <w:b/>
                                <w:bCs/>
                                <w:color w:val="000000" w:themeColor="text1"/>
                                <w:kern w:val="24"/>
                                <w:sz w:val="36"/>
                                <w:szCs w:val="36"/>
                              </w:rPr>
                              <w:t>臺東縣總決算審定後概況</w:t>
                            </w:r>
                          </w:p>
                          <w:p w14:paraId="7790DE32" w14:textId="77777777" w:rsidR="00FD71BA" w:rsidRDefault="00FD71BA" w:rsidP="00FD71BA">
                            <w:pPr>
                              <w:pStyle w:val="Web"/>
                              <w:spacing w:before="60" w:beforeAutospacing="0" w:after="0" w:afterAutospacing="0"/>
                              <w:jc w:val="center"/>
                              <w:textAlignment w:val="baseline"/>
                            </w:pPr>
                            <w:r>
                              <w:rPr>
                                <w:rFonts w:ascii="標楷體" w:eastAsia="標楷體" w:hAnsi="標楷體" w:cstheme="minorBidi" w:hint="eastAsia"/>
                                <w:b/>
                                <w:bCs/>
                                <w:color w:val="000000" w:themeColor="text1"/>
                                <w:kern w:val="24"/>
                                <w:sz w:val="26"/>
                                <w:szCs w:val="26"/>
                              </w:rPr>
                              <w:t>中華民國 11</w:t>
                            </w:r>
                            <w:r>
                              <w:rPr>
                                <w:rFonts w:ascii="標楷體" w:eastAsia="標楷體" w:hAnsi="標楷體" w:cstheme="minorBidi"/>
                                <w:b/>
                                <w:bCs/>
                                <w:color w:val="000000" w:themeColor="text1"/>
                                <w:kern w:val="24"/>
                                <w:sz w:val="26"/>
                                <w:szCs w:val="26"/>
                              </w:rPr>
                              <w:t>4</w:t>
                            </w:r>
                            <w:r>
                              <w:rPr>
                                <w:rFonts w:ascii="標楷體" w:eastAsia="標楷體" w:hAnsi="標楷體" w:cstheme="minorBidi" w:hint="eastAsia"/>
                                <w:b/>
                                <w:bCs/>
                                <w:color w:val="000000" w:themeColor="text1"/>
                                <w:kern w:val="24"/>
                                <w:sz w:val="26"/>
                                <w:szCs w:val="26"/>
                              </w:rPr>
                              <w:t xml:space="preserve"> 年度</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218EEB59" id="文字方塊 102" o:spid="_x0000_s1027" type="#_x0000_t202" style="position:absolute;left:0;text-align:left;margin-left:34.05pt;margin-top:-2.1pt;width:426.95pt;height:53.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" filled="f" stroked="f" strokeweight="1pt">
                <v:textbox inset="2.53956mm,1.2698mm,2.53956mm,1.2698mm">
                  <w:txbxContent>
                    <w:p w14:paraId="74017921" w14:textId="77777777" w:rsidR="00FD71BA" w:rsidRDefault="00FD71BA" w:rsidP="00FD71BA">
                      <w:pPr>
                        <w:pStyle w:val="Web"/>
                        <w:spacing w:before="60" w:beforeAutospacing="0" w:after="0" w:afterAutospacing="0"/>
                        <w:jc w:val="center"/>
                        <w:textAlignment w:val="baseline"/>
                      </w:pPr>
                      <w:r>
                        <w:rPr>
                          <w:rFonts w:ascii="標楷體" w:eastAsia="標楷體" w:hAnsi="標楷體" w:cstheme="minorBidi" w:hint="eastAsia"/>
                          <w:b/>
                          <w:bCs/>
                          <w:color w:val="000000" w:themeColor="text1"/>
                          <w:kern w:val="24"/>
                          <w:sz w:val="36"/>
                          <w:szCs w:val="36"/>
                        </w:rPr>
                        <w:t>臺東縣總決算審定後概況</w:t>
                      </w:r>
                    </w:p>
                    <w:p w14:paraId="7790DE32" w14:textId="77777777" w:rsidR="00FD71BA" w:rsidRDefault="00FD71BA" w:rsidP="00FD71BA">
                      <w:pPr>
                        <w:pStyle w:val="Web"/>
                        <w:spacing w:before="60" w:beforeAutospacing="0" w:after="0" w:afterAutospacing="0"/>
                        <w:jc w:val="center"/>
                        <w:textAlignment w:val="baseline"/>
                      </w:pPr>
                      <w:r>
                        <w:rPr>
                          <w:rFonts w:ascii="標楷體" w:eastAsia="標楷體" w:hAnsi="標楷體" w:cstheme="minorBidi" w:hint="eastAsia"/>
                          <w:b/>
                          <w:bCs/>
                          <w:color w:val="000000" w:themeColor="text1"/>
                          <w:kern w:val="24"/>
                          <w:sz w:val="26"/>
                          <w:szCs w:val="26"/>
                        </w:rPr>
                        <w:t>中華民國 11</w:t>
                      </w:r>
                      <w:r>
                        <w:rPr>
                          <w:rFonts w:ascii="標楷體" w:eastAsia="標楷體" w:hAnsi="標楷體" w:cstheme="minorBidi"/>
                          <w:b/>
                          <w:bCs/>
                          <w:color w:val="000000" w:themeColor="text1"/>
                          <w:kern w:val="24"/>
                          <w:sz w:val="26"/>
                          <w:szCs w:val="26"/>
                        </w:rPr>
                        <w:t>4</w:t>
                      </w:r>
                      <w:r>
                        <w:rPr>
                          <w:rFonts w:ascii="標楷體" w:eastAsia="標楷體" w:hAnsi="標楷體" w:cstheme="minorBidi" w:hint="eastAsia"/>
                          <w:b/>
                          <w:bCs/>
                          <w:color w:val="000000" w:themeColor="text1"/>
                          <w:kern w:val="24"/>
                          <w:sz w:val="26"/>
                          <w:szCs w:val="26"/>
                        </w:rPr>
                        <w:t xml:space="preserve"> 年度</w:t>
                      </w:r>
                    </w:p>
                  </w:txbxContent>
                </v:textbox>
              </v:shape>
            </w:pict>
          </mc:Fallback>
        </mc:AlternateContent>
      </w:r>
    </w:p>
    <w:p w14:paraId="25F07CEB" w14:textId="77777777" w:rsidR="00FD71BA" w:rsidRDefault="00FD71BA" w:rsidP="00FD71BA">
      <w:pPr>
        <w:rPr>
          <w:rFonts w:ascii="標楷體" w:eastAsia="標楷體" w:hAnsi="標楷體"/>
          <w:sz w:val="32"/>
          <w:szCs w:val="32"/>
        </w:rPr>
      </w:pPr>
    </w:p>
    <w:p w14:paraId="15F51B1D" w14:textId="77777777" w:rsidR="00FD71BA" w:rsidRDefault="00FD71BA" w:rsidP="00FD71BA">
      <w:pPr>
        <w:rPr>
          <w:rFonts w:ascii="標楷體" w:eastAsia="標楷體" w:hAnsi="標楷體"/>
          <w:sz w:val="32"/>
          <w:szCs w:val="32"/>
        </w:rPr>
      </w:pPr>
      <w:r>
        <w:rPr>
          <w:noProof/>
        </w:rPr>
        <mc:AlternateContent>
          <mc:Choice Requires="wps">
            <w:drawing>
              <wp:anchor distT="0" distB="0" distL="114300" distR="114300" simplePos="0" relativeHeight="251947008" behindDoc="0" locked="0" layoutInCell="1" allowOverlap="1" wp14:anchorId="076F680A" wp14:editId="57F70C0B">
                <wp:simplePos x="0" y="0"/>
                <wp:positionH relativeFrom="column">
                  <wp:posOffset>4981526</wp:posOffset>
                </wp:positionH>
                <wp:positionV relativeFrom="paragraph">
                  <wp:posOffset>34925</wp:posOffset>
                </wp:positionV>
                <wp:extent cx="1420495" cy="380365"/>
                <wp:effectExtent l="0" t="0" r="0" b="635"/>
                <wp:wrapNone/>
                <wp:docPr id="101" name="文字方塊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0495"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92412" w14:textId="77777777" w:rsidR="00FD71BA" w:rsidRDefault="00FD71BA" w:rsidP="00FD71BA">
                            <w:pPr>
                              <w:pStyle w:val="Web"/>
                              <w:spacing w:before="144" w:beforeAutospacing="0" w:after="0" w:afterAutospacing="0"/>
                              <w:textAlignment w:val="baseline"/>
                            </w:pPr>
                            <w:r>
                              <w:rPr>
                                <w:rFonts w:ascii="標楷體" w:eastAsia="標楷體" w:hAnsi="標楷體" w:cstheme="minorBidi" w:hint="eastAsia"/>
                                <w:b/>
                                <w:bCs/>
                                <w:color w:val="000000" w:themeColor="text1"/>
                                <w:kern w:val="24"/>
                              </w:rPr>
                              <w:t>單位：新臺幣億元</w:t>
                            </w:r>
                          </w:p>
                        </w:txbxContent>
                      </wps:txbx>
                      <wps:bodyPr vertOverflow="clip" horzOverflow="clip" wrap="square" lIns="91424" tIns="45712" rIns="91424" bIns="45712">
                        <a:noAutofit/>
                      </wps:bodyPr>
                    </wps:wsp>
                  </a:graphicData>
                </a:graphic>
                <wp14:sizeRelH relativeFrom="margin">
                  <wp14:pctWidth>0</wp14:pctWidth>
                </wp14:sizeRelH>
                <wp14:sizeRelV relativeFrom="page">
                  <wp14:pctHeight>0</wp14:pctHeight>
                </wp14:sizeRelV>
              </wp:anchor>
            </w:drawing>
          </mc:Choice>
          <mc:Fallback>
            <w:pict>
              <v:shape w14:anchorId="076F680A" id="文字方塊 101" o:spid="_x0000_s1028" type="#_x0000_t202" style="position:absolute;margin-left:392.25pt;margin-top:2.75pt;width:111.85pt;height:29.9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" filled="f" stroked="f">
                <v:textbox inset="2.53956mm,1.2698mm,2.53956mm,1.2698mm">
                  <w:txbxContent>
                    <w:p w14:paraId="0BA92412" w14:textId="77777777" w:rsidR="00FD71BA" w:rsidRDefault="00FD71BA" w:rsidP="00FD71BA">
                      <w:pPr>
                        <w:pStyle w:val="Web"/>
                        <w:spacing w:before="144" w:beforeAutospacing="0" w:after="0" w:afterAutospacing="0"/>
                        <w:textAlignment w:val="baseline"/>
                      </w:pPr>
                      <w:r>
                        <w:rPr>
                          <w:rFonts w:ascii="標楷體" w:eastAsia="標楷體" w:hAnsi="標楷體" w:cstheme="minorBidi" w:hint="eastAsia"/>
                          <w:b/>
                          <w:bCs/>
                          <w:color w:val="000000" w:themeColor="text1"/>
                          <w:kern w:val="24"/>
                        </w:rPr>
                        <w:t>單位：新臺幣億元</w:t>
                      </w:r>
                    </w:p>
                  </w:txbxContent>
                </v:textbox>
              </v:shape>
            </w:pict>
          </mc:Fallback>
        </mc:AlternateContent>
      </w:r>
    </w:p>
    <w:p w14:paraId="771DF5E8" w14:textId="77777777" w:rsidR="00FD71BA" w:rsidRPr="00D54905" w:rsidRDefault="00FD71BA" w:rsidP="00FD71BA">
      <w:pPr>
        <w:tabs>
          <w:tab w:val="left" w:pos="3059"/>
        </w:tabs>
        <w:spacing w:line="280" w:lineRule="atLeast"/>
        <w:rPr>
          <w:rFonts w:ascii="標楷體" w:eastAsia="標楷體" w:hAnsi="標楷體"/>
          <w:sz w:val="28"/>
          <w:szCs w:val="28"/>
        </w:rPr>
      </w:pPr>
      <w:r>
        <w:rPr>
          <w:noProof/>
        </w:rPr>
        <mc:AlternateContent>
          <mc:Choice Requires="wps">
            <w:drawing>
              <wp:anchor distT="0" distB="0" distL="114300" distR="114300" simplePos="0" relativeHeight="251949056" behindDoc="0" locked="0" layoutInCell="1" allowOverlap="1" wp14:anchorId="3B95EC9C" wp14:editId="01A2F970">
                <wp:simplePos x="0" y="0"/>
                <wp:positionH relativeFrom="column">
                  <wp:posOffset>1184606</wp:posOffset>
                </wp:positionH>
                <wp:positionV relativeFrom="paragraph">
                  <wp:posOffset>183515</wp:posOffset>
                </wp:positionV>
                <wp:extent cx="3707130" cy="552450"/>
                <wp:effectExtent l="0" t="0" r="0" b="0"/>
                <wp:wrapNone/>
                <wp:docPr id="94" name="文字方塊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97C69" w14:textId="77777777" w:rsidR="00FD71BA" w:rsidRPr="00762783" w:rsidRDefault="00FD71BA" w:rsidP="00FD71BA">
                            <w:pPr>
                              <w:pStyle w:val="Web"/>
                              <w:spacing w:before="156" w:beforeAutospacing="0" w:after="0" w:afterAutospacing="0" w:line="120" w:lineRule="auto"/>
                              <w:textAlignment w:val="baseline"/>
                            </w:pPr>
                            <w:r>
                              <w:rPr>
                                <w:rFonts w:ascii="標楷體" w:eastAsia="標楷體" w:hAnsi="標楷體" w:cstheme="minorBidi" w:hint="eastAsia"/>
                                <w:b/>
                                <w:bCs/>
                                <w:color w:val="000000" w:themeColor="text1"/>
                                <w:kern w:val="24"/>
                                <w:sz w:val="26"/>
                                <w:szCs w:val="26"/>
                              </w:rPr>
                              <w:t xml:space="preserve">    </w:t>
                            </w:r>
                            <w:r>
                              <w:rPr>
                                <w:rFonts w:ascii="標楷體" w:eastAsia="標楷體" w:hAnsi="標楷體" w:cstheme="minorBidi" w:hint="eastAsia"/>
                                <w:b/>
                                <w:bCs/>
                                <w:color w:val="000000" w:themeColor="text1"/>
                                <w:kern w:val="24"/>
                                <w:sz w:val="28"/>
                                <w:szCs w:val="28"/>
                              </w:rPr>
                              <w:t>歲入</w:t>
                            </w:r>
                            <w:r>
                              <w:rPr>
                                <w:rFonts w:ascii="標楷體" w:eastAsia="標楷體" w:hAnsi="標楷體" w:cstheme="minorBidi" w:hint="eastAsia"/>
                                <w:color w:val="000000" w:themeColor="text1"/>
                                <w:kern w:val="24"/>
                                <w:sz w:val="28"/>
                                <w:szCs w:val="28"/>
                              </w:rPr>
                              <w:t xml:space="preserve">    </w:t>
                            </w:r>
                            <w:r>
                              <w:rPr>
                                <w:rFonts w:ascii="標楷體" w:eastAsia="標楷體" w:hAnsi="標楷體" w:cstheme="minorBidi" w:hint="eastAsia"/>
                                <w:b/>
                                <w:bCs/>
                                <w:color w:val="000000" w:themeColor="text1"/>
                                <w:kern w:val="24"/>
                                <w:sz w:val="28"/>
                                <w:szCs w:val="28"/>
                              </w:rPr>
                              <w:t>－　　歲出  ＝ 歲入歲出賸餘</w:t>
                            </w:r>
                          </w:p>
                          <w:p w14:paraId="1C86B8FD" w14:textId="77777777" w:rsidR="00FD71BA" w:rsidRDefault="00FD71BA" w:rsidP="00FD71BA">
                            <w:pPr>
                              <w:pStyle w:val="Web"/>
                              <w:spacing w:before="168" w:beforeAutospacing="0" w:after="0" w:afterAutospacing="0" w:line="120" w:lineRule="auto"/>
                              <w:ind w:leftChars="-34" w:left="-1" w:hangingChars="30" w:hanging="84"/>
                              <w:textAlignment w:val="baseline"/>
                            </w:pPr>
                            <w:r>
                              <w:rPr>
                                <w:rFonts w:ascii="標楷體" w:eastAsia="標楷體" w:hAnsi="標楷體" w:cstheme="minorBidi" w:hint="eastAsia"/>
                                <w:b/>
                                <w:bCs/>
                                <w:color w:val="000000" w:themeColor="text1"/>
                                <w:kern w:val="24"/>
                                <w:sz w:val="28"/>
                                <w:szCs w:val="28"/>
                              </w:rPr>
                              <w:t xml:space="preserve">  </w:t>
                            </w:r>
                            <w:r w:rsidRPr="00AB4A85">
                              <w:rPr>
                                <w:rFonts w:ascii="標楷體" w:eastAsia="標楷體" w:hAnsi="標楷體" w:cstheme="minorBidi"/>
                                <w:b/>
                                <w:bCs/>
                                <w:color w:val="000000" w:themeColor="text1"/>
                                <w:spacing w:val="20"/>
                                <w:kern w:val="24"/>
                                <w:sz w:val="28"/>
                                <w:szCs w:val="28"/>
                              </w:rPr>
                              <w:t xml:space="preserve"> </w:t>
                            </w:r>
                            <w:r>
                              <w:rPr>
                                <w:rFonts w:ascii="標楷體" w:eastAsia="標楷體" w:hAnsi="標楷體" w:cstheme="minorBidi" w:hint="eastAsia"/>
                                <w:b/>
                                <w:bCs/>
                                <w:color w:val="000000" w:themeColor="text1"/>
                                <w:kern w:val="24"/>
                                <w:sz w:val="28"/>
                                <w:szCs w:val="28"/>
                              </w:rPr>
                              <w:t>2</w:t>
                            </w:r>
                            <w:r>
                              <w:rPr>
                                <w:rFonts w:ascii="標楷體" w:eastAsia="標楷體" w:hAnsi="標楷體" w:cstheme="minorBidi"/>
                                <w:b/>
                                <w:bCs/>
                                <w:color w:val="000000" w:themeColor="text1"/>
                                <w:kern w:val="24"/>
                                <w:sz w:val="28"/>
                                <w:szCs w:val="28"/>
                              </w:rPr>
                              <w:t>92</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95</w:t>
                            </w:r>
                            <w:r>
                              <w:rPr>
                                <w:rFonts w:ascii="標楷體" w:eastAsia="標楷體" w:hAnsi="標楷體" w:cstheme="minorBidi" w:hint="eastAsia"/>
                                <w:b/>
                                <w:bCs/>
                                <w:color w:val="000000" w:themeColor="text1"/>
                                <w:kern w:val="24"/>
                                <w:sz w:val="28"/>
                                <w:szCs w:val="28"/>
                              </w:rPr>
                              <w:t xml:space="preserve">   　 </w:t>
                            </w:r>
                            <w:r w:rsidRPr="00840FE8">
                              <w:rPr>
                                <w:rFonts w:ascii="標楷體" w:eastAsia="標楷體" w:hAnsi="標楷體" w:cstheme="minorBidi" w:hint="eastAsia"/>
                                <w:b/>
                                <w:bCs/>
                                <w:color w:val="000000" w:themeColor="text1"/>
                                <w:spacing w:val="-24"/>
                                <w:kern w:val="24"/>
                                <w:sz w:val="28"/>
                                <w:szCs w:val="28"/>
                              </w:rPr>
                              <w:t xml:space="preserve"> </w:t>
                            </w:r>
                            <w:r w:rsidRPr="00840FE8">
                              <w:rPr>
                                <w:rFonts w:ascii="標楷體" w:eastAsia="標楷體" w:hAnsi="標楷體" w:cstheme="minorBidi"/>
                                <w:b/>
                                <w:bCs/>
                                <w:color w:val="000000" w:themeColor="text1"/>
                                <w:spacing w:val="-24"/>
                                <w:kern w:val="24"/>
                                <w:sz w:val="28"/>
                                <w:szCs w:val="28"/>
                              </w:rPr>
                              <w:t xml:space="preserve"> </w:t>
                            </w:r>
                            <w:r w:rsidRPr="00840FE8">
                              <w:rPr>
                                <w:rFonts w:ascii="標楷體" w:eastAsia="標楷體" w:hAnsi="標楷體" w:cstheme="minorBidi" w:hint="eastAsia"/>
                                <w:b/>
                                <w:bCs/>
                                <w:color w:val="000000" w:themeColor="text1"/>
                                <w:spacing w:val="-24"/>
                                <w:kern w:val="24"/>
                                <w:sz w:val="28"/>
                                <w:szCs w:val="28"/>
                              </w:rPr>
                              <w:t xml:space="preserve"> </w:t>
                            </w:r>
                            <w:r>
                              <w:rPr>
                                <w:rFonts w:ascii="標楷體" w:eastAsia="標楷體" w:hAnsi="標楷體" w:cstheme="minorBidi"/>
                                <w:b/>
                                <w:bCs/>
                                <w:color w:val="000000" w:themeColor="text1"/>
                                <w:kern w:val="24"/>
                                <w:sz w:val="28"/>
                                <w:szCs w:val="28"/>
                              </w:rPr>
                              <w:t>262</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52</w:t>
                            </w:r>
                            <w:r w:rsidRPr="00AE11CD">
                              <w:rPr>
                                <w:rFonts w:ascii="標楷體" w:eastAsia="標楷體" w:hAnsi="標楷體" w:cstheme="minorBidi" w:hint="eastAsia"/>
                                <w:b/>
                                <w:bCs/>
                                <w:color w:val="000000" w:themeColor="text1"/>
                                <w:kern w:val="40"/>
                                <w:sz w:val="28"/>
                                <w:szCs w:val="28"/>
                              </w:rPr>
                              <w:t xml:space="preserve"> </w:t>
                            </w:r>
                            <w:r w:rsidRPr="00AE11CD">
                              <w:rPr>
                                <w:rFonts w:ascii="標楷體" w:eastAsia="標楷體" w:hAnsi="標楷體" w:cstheme="minorBidi"/>
                                <w:b/>
                                <w:bCs/>
                                <w:color w:val="000000" w:themeColor="text1"/>
                                <w:kern w:val="40"/>
                                <w:sz w:val="28"/>
                                <w:szCs w:val="28"/>
                              </w:rPr>
                              <w:t xml:space="preserve"> </w:t>
                            </w:r>
                            <w:r w:rsidRPr="00AE11CD">
                              <w:rPr>
                                <w:rFonts w:ascii="標楷體" w:eastAsia="標楷體" w:hAnsi="標楷體" w:cstheme="minorBidi" w:hint="eastAsia"/>
                                <w:b/>
                                <w:bCs/>
                                <w:color w:val="000000" w:themeColor="text1"/>
                                <w:kern w:val="40"/>
                                <w:sz w:val="28"/>
                                <w:szCs w:val="28"/>
                              </w:rPr>
                              <w:t xml:space="preserve">   </w:t>
                            </w:r>
                            <w:r w:rsidRPr="00AE11CD">
                              <w:rPr>
                                <w:rFonts w:ascii="標楷體" w:eastAsia="標楷體" w:hAnsi="標楷體" w:cstheme="minorBidi" w:hint="eastAsia"/>
                                <w:b/>
                                <w:bCs/>
                                <w:color w:val="000000" w:themeColor="text1"/>
                                <w:spacing w:val="10"/>
                                <w:kern w:val="40"/>
                                <w:sz w:val="28"/>
                                <w:szCs w:val="28"/>
                              </w:rPr>
                              <w:t xml:space="preserve"> </w:t>
                            </w:r>
                            <w:r w:rsidRPr="00DE181F">
                              <w:rPr>
                                <w:rFonts w:ascii="標楷體" w:eastAsia="標楷體" w:hAnsi="標楷體" w:cstheme="minorBidi" w:hint="eastAsia"/>
                                <w:b/>
                                <w:bCs/>
                                <w:color w:val="000000" w:themeColor="text1"/>
                                <w:spacing w:val="36"/>
                                <w:kern w:val="40"/>
                                <w:sz w:val="28"/>
                                <w:szCs w:val="28"/>
                              </w:rPr>
                              <w:t xml:space="preserve"> </w:t>
                            </w:r>
                            <w:r>
                              <w:rPr>
                                <w:rFonts w:ascii="標楷體" w:eastAsia="標楷體" w:hAnsi="標楷體" w:cstheme="minorBidi"/>
                                <w:b/>
                                <w:bCs/>
                                <w:color w:val="000000" w:themeColor="text1"/>
                                <w:kern w:val="24"/>
                                <w:sz w:val="28"/>
                                <w:szCs w:val="28"/>
                              </w:rPr>
                              <w:t>30</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43</w:t>
                            </w:r>
                          </w:p>
                        </w:txbxContent>
                      </wps:txbx>
                      <wps:bodyPr vertOverflow="clip" horzOverflow="clip" lIns="91424" tIns="45712" rIns="91424" bIns="45712"/>
                    </wps:wsp>
                  </a:graphicData>
                </a:graphic>
                <wp14:sizeRelH relativeFrom="page">
                  <wp14:pctWidth>0</wp14:pctWidth>
                </wp14:sizeRelH>
                <wp14:sizeRelV relativeFrom="page">
                  <wp14:pctHeight>0</wp14:pctHeight>
                </wp14:sizeRelV>
              </wp:anchor>
            </w:drawing>
          </mc:Choice>
          <mc:Fallback>
            <w:pict>
              <v:shape w14:anchorId="3B95EC9C" id="文字方塊 94" o:spid="_x0000_s1029" type="#_x0000_t202" style="position:absolute;margin-left:93.3pt;margin-top:14.45pt;width:291.9pt;height:43.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" filled="f" stroked="f">
                <v:textbox inset="2.53956mm,1.2698mm,2.53956mm,1.2698mm">
                  <w:txbxContent>
                    <w:p w14:paraId="72D97C69" w14:textId="77777777" w:rsidR="00FD71BA" w:rsidRPr="00762783" w:rsidRDefault="00FD71BA" w:rsidP="00FD71BA">
                      <w:pPr>
                        <w:pStyle w:val="Web"/>
                        <w:spacing w:before="156" w:beforeAutospacing="0" w:after="0" w:afterAutospacing="0" w:line="120" w:lineRule="auto"/>
                        <w:textAlignment w:val="baseline"/>
                      </w:pPr>
                      <w:r>
                        <w:rPr>
                          <w:rFonts w:ascii="標楷體" w:eastAsia="標楷體" w:hAnsi="標楷體" w:cstheme="minorBidi" w:hint="eastAsia"/>
                          <w:b/>
                          <w:bCs/>
                          <w:color w:val="000000" w:themeColor="text1"/>
                          <w:kern w:val="24"/>
                          <w:sz w:val="26"/>
                          <w:szCs w:val="26"/>
                        </w:rPr>
                        <w:t xml:space="preserve">    </w:t>
                      </w:r>
                      <w:r>
                        <w:rPr>
                          <w:rFonts w:ascii="標楷體" w:eastAsia="標楷體" w:hAnsi="標楷體" w:cstheme="minorBidi" w:hint="eastAsia"/>
                          <w:b/>
                          <w:bCs/>
                          <w:color w:val="000000" w:themeColor="text1"/>
                          <w:kern w:val="24"/>
                          <w:sz w:val="28"/>
                          <w:szCs w:val="28"/>
                        </w:rPr>
                        <w:t>歲入</w:t>
                      </w:r>
                      <w:r>
                        <w:rPr>
                          <w:rFonts w:ascii="標楷體" w:eastAsia="標楷體" w:hAnsi="標楷體" w:cstheme="minorBidi" w:hint="eastAsia"/>
                          <w:color w:val="000000" w:themeColor="text1"/>
                          <w:kern w:val="24"/>
                          <w:sz w:val="28"/>
                          <w:szCs w:val="28"/>
                        </w:rPr>
                        <w:t xml:space="preserve">    </w:t>
                      </w:r>
                      <w:r>
                        <w:rPr>
                          <w:rFonts w:ascii="標楷體" w:eastAsia="標楷體" w:hAnsi="標楷體" w:cstheme="minorBidi" w:hint="eastAsia"/>
                          <w:b/>
                          <w:bCs/>
                          <w:color w:val="000000" w:themeColor="text1"/>
                          <w:kern w:val="24"/>
                          <w:sz w:val="28"/>
                          <w:szCs w:val="28"/>
                        </w:rPr>
                        <w:t>－　　歲出  ＝ 歲入歲出賸餘</w:t>
                      </w:r>
                    </w:p>
                    <w:p w14:paraId="1C86B8FD" w14:textId="77777777" w:rsidR="00FD71BA" w:rsidRDefault="00FD71BA" w:rsidP="00FD71BA">
                      <w:pPr>
                        <w:pStyle w:val="Web"/>
                        <w:spacing w:before="168" w:beforeAutospacing="0" w:after="0" w:afterAutospacing="0" w:line="120" w:lineRule="auto"/>
                        <w:ind w:leftChars="-34" w:left="-1" w:hangingChars="30" w:hanging="84"/>
                        <w:textAlignment w:val="baseline"/>
                      </w:pPr>
                      <w:r>
                        <w:rPr>
                          <w:rFonts w:ascii="標楷體" w:eastAsia="標楷體" w:hAnsi="標楷體" w:cstheme="minorBidi" w:hint="eastAsia"/>
                          <w:b/>
                          <w:bCs/>
                          <w:color w:val="000000" w:themeColor="text1"/>
                          <w:kern w:val="24"/>
                          <w:sz w:val="28"/>
                          <w:szCs w:val="28"/>
                        </w:rPr>
                        <w:t xml:space="preserve">  </w:t>
                      </w:r>
                      <w:r w:rsidRPr="00AB4A85">
                        <w:rPr>
                          <w:rFonts w:ascii="標楷體" w:eastAsia="標楷體" w:hAnsi="標楷體" w:cstheme="minorBidi"/>
                          <w:b/>
                          <w:bCs/>
                          <w:color w:val="000000" w:themeColor="text1"/>
                          <w:spacing w:val="20"/>
                          <w:kern w:val="24"/>
                          <w:sz w:val="28"/>
                          <w:szCs w:val="28"/>
                        </w:rPr>
                        <w:t xml:space="preserve"> </w:t>
                      </w:r>
                      <w:r>
                        <w:rPr>
                          <w:rFonts w:ascii="標楷體" w:eastAsia="標楷體" w:hAnsi="標楷體" w:cstheme="minorBidi" w:hint="eastAsia"/>
                          <w:b/>
                          <w:bCs/>
                          <w:color w:val="000000" w:themeColor="text1"/>
                          <w:kern w:val="24"/>
                          <w:sz w:val="28"/>
                          <w:szCs w:val="28"/>
                        </w:rPr>
                        <w:t>2</w:t>
                      </w:r>
                      <w:r>
                        <w:rPr>
                          <w:rFonts w:ascii="標楷體" w:eastAsia="標楷體" w:hAnsi="標楷體" w:cstheme="minorBidi"/>
                          <w:b/>
                          <w:bCs/>
                          <w:color w:val="000000" w:themeColor="text1"/>
                          <w:kern w:val="24"/>
                          <w:sz w:val="28"/>
                          <w:szCs w:val="28"/>
                        </w:rPr>
                        <w:t>92</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95</w:t>
                      </w:r>
                      <w:r>
                        <w:rPr>
                          <w:rFonts w:ascii="標楷體" w:eastAsia="標楷體" w:hAnsi="標楷體" w:cstheme="minorBidi" w:hint="eastAsia"/>
                          <w:b/>
                          <w:bCs/>
                          <w:color w:val="000000" w:themeColor="text1"/>
                          <w:kern w:val="24"/>
                          <w:sz w:val="28"/>
                          <w:szCs w:val="28"/>
                        </w:rPr>
                        <w:t xml:space="preserve">   　 </w:t>
                      </w:r>
                      <w:r w:rsidRPr="00840FE8">
                        <w:rPr>
                          <w:rFonts w:ascii="標楷體" w:eastAsia="標楷體" w:hAnsi="標楷體" w:cstheme="minorBidi" w:hint="eastAsia"/>
                          <w:b/>
                          <w:bCs/>
                          <w:color w:val="000000" w:themeColor="text1"/>
                          <w:spacing w:val="-24"/>
                          <w:kern w:val="24"/>
                          <w:sz w:val="28"/>
                          <w:szCs w:val="28"/>
                        </w:rPr>
                        <w:t xml:space="preserve"> </w:t>
                      </w:r>
                      <w:r w:rsidRPr="00840FE8">
                        <w:rPr>
                          <w:rFonts w:ascii="標楷體" w:eastAsia="標楷體" w:hAnsi="標楷體" w:cstheme="minorBidi"/>
                          <w:b/>
                          <w:bCs/>
                          <w:color w:val="000000" w:themeColor="text1"/>
                          <w:spacing w:val="-24"/>
                          <w:kern w:val="24"/>
                          <w:sz w:val="28"/>
                          <w:szCs w:val="28"/>
                        </w:rPr>
                        <w:t xml:space="preserve"> </w:t>
                      </w:r>
                      <w:r w:rsidRPr="00840FE8">
                        <w:rPr>
                          <w:rFonts w:ascii="標楷體" w:eastAsia="標楷體" w:hAnsi="標楷體" w:cstheme="minorBidi" w:hint="eastAsia"/>
                          <w:b/>
                          <w:bCs/>
                          <w:color w:val="000000" w:themeColor="text1"/>
                          <w:spacing w:val="-24"/>
                          <w:kern w:val="24"/>
                          <w:sz w:val="28"/>
                          <w:szCs w:val="28"/>
                        </w:rPr>
                        <w:t xml:space="preserve"> </w:t>
                      </w:r>
                      <w:r>
                        <w:rPr>
                          <w:rFonts w:ascii="標楷體" w:eastAsia="標楷體" w:hAnsi="標楷體" w:cstheme="minorBidi"/>
                          <w:b/>
                          <w:bCs/>
                          <w:color w:val="000000" w:themeColor="text1"/>
                          <w:kern w:val="24"/>
                          <w:sz w:val="28"/>
                          <w:szCs w:val="28"/>
                        </w:rPr>
                        <w:t>262</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52</w:t>
                      </w:r>
                      <w:r w:rsidRPr="00AE11CD">
                        <w:rPr>
                          <w:rFonts w:ascii="標楷體" w:eastAsia="標楷體" w:hAnsi="標楷體" w:cstheme="minorBidi" w:hint="eastAsia"/>
                          <w:b/>
                          <w:bCs/>
                          <w:color w:val="000000" w:themeColor="text1"/>
                          <w:kern w:val="40"/>
                          <w:sz w:val="28"/>
                          <w:szCs w:val="28"/>
                        </w:rPr>
                        <w:t xml:space="preserve"> </w:t>
                      </w:r>
                      <w:r w:rsidRPr="00AE11CD">
                        <w:rPr>
                          <w:rFonts w:ascii="標楷體" w:eastAsia="標楷體" w:hAnsi="標楷體" w:cstheme="minorBidi"/>
                          <w:b/>
                          <w:bCs/>
                          <w:color w:val="000000" w:themeColor="text1"/>
                          <w:kern w:val="40"/>
                          <w:sz w:val="28"/>
                          <w:szCs w:val="28"/>
                        </w:rPr>
                        <w:t xml:space="preserve"> </w:t>
                      </w:r>
                      <w:r w:rsidRPr="00AE11CD">
                        <w:rPr>
                          <w:rFonts w:ascii="標楷體" w:eastAsia="標楷體" w:hAnsi="標楷體" w:cstheme="minorBidi" w:hint="eastAsia"/>
                          <w:b/>
                          <w:bCs/>
                          <w:color w:val="000000" w:themeColor="text1"/>
                          <w:kern w:val="40"/>
                          <w:sz w:val="28"/>
                          <w:szCs w:val="28"/>
                        </w:rPr>
                        <w:t xml:space="preserve">   </w:t>
                      </w:r>
                      <w:r w:rsidRPr="00AE11CD">
                        <w:rPr>
                          <w:rFonts w:ascii="標楷體" w:eastAsia="標楷體" w:hAnsi="標楷體" w:cstheme="minorBidi" w:hint="eastAsia"/>
                          <w:b/>
                          <w:bCs/>
                          <w:color w:val="000000" w:themeColor="text1"/>
                          <w:spacing w:val="10"/>
                          <w:kern w:val="40"/>
                          <w:sz w:val="28"/>
                          <w:szCs w:val="28"/>
                        </w:rPr>
                        <w:t xml:space="preserve"> </w:t>
                      </w:r>
                      <w:r w:rsidRPr="00DE181F">
                        <w:rPr>
                          <w:rFonts w:ascii="標楷體" w:eastAsia="標楷體" w:hAnsi="標楷體" w:cstheme="minorBidi" w:hint="eastAsia"/>
                          <w:b/>
                          <w:bCs/>
                          <w:color w:val="000000" w:themeColor="text1"/>
                          <w:spacing w:val="36"/>
                          <w:kern w:val="40"/>
                          <w:sz w:val="28"/>
                          <w:szCs w:val="28"/>
                        </w:rPr>
                        <w:t xml:space="preserve"> </w:t>
                      </w:r>
                      <w:r>
                        <w:rPr>
                          <w:rFonts w:ascii="標楷體" w:eastAsia="標楷體" w:hAnsi="標楷體" w:cstheme="minorBidi"/>
                          <w:b/>
                          <w:bCs/>
                          <w:color w:val="000000" w:themeColor="text1"/>
                          <w:kern w:val="24"/>
                          <w:sz w:val="28"/>
                          <w:szCs w:val="28"/>
                        </w:rPr>
                        <w:t>30</w:t>
                      </w:r>
                      <w:r>
                        <w:rPr>
                          <w:rFonts w:ascii="標楷體" w:eastAsia="標楷體" w:hAnsi="標楷體" w:cstheme="minorBidi" w:hint="eastAsia"/>
                          <w:b/>
                          <w:bCs/>
                          <w:color w:val="000000" w:themeColor="text1"/>
                          <w:kern w:val="24"/>
                          <w:sz w:val="28"/>
                          <w:szCs w:val="28"/>
                        </w:rPr>
                        <w:t>.</w:t>
                      </w:r>
                      <w:r>
                        <w:rPr>
                          <w:rFonts w:ascii="標楷體" w:eastAsia="標楷體" w:hAnsi="標楷體" w:cstheme="minorBidi"/>
                          <w:b/>
                          <w:bCs/>
                          <w:color w:val="000000" w:themeColor="text1"/>
                          <w:kern w:val="24"/>
                          <w:sz w:val="28"/>
                          <w:szCs w:val="28"/>
                        </w:rPr>
                        <w:t>43</w:t>
                      </w:r>
                    </w:p>
                  </w:txbxContent>
                </v:textbox>
              </v:shape>
            </w:pict>
          </mc:Fallback>
        </mc:AlternateContent>
      </w:r>
      <w:r>
        <w:rPr>
          <w:rFonts w:ascii="標楷體" w:eastAsia="標楷體" w:hAnsi="標楷體" w:hint="eastAsia"/>
          <w:sz w:val="32"/>
          <w:szCs w:val="32"/>
        </w:rPr>
        <w:tab/>
      </w:r>
    </w:p>
    <w:p w14:paraId="536FC555" w14:textId="77777777" w:rsidR="00FD71BA" w:rsidRDefault="00FD71BA" w:rsidP="00FD71BA">
      <w:pPr>
        <w:tabs>
          <w:tab w:val="left" w:pos="3059"/>
        </w:tabs>
        <w:rPr>
          <w:rFonts w:ascii="標楷體" w:eastAsia="標楷體" w:hAnsi="標楷體"/>
          <w:sz w:val="32"/>
          <w:szCs w:val="32"/>
        </w:rPr>
      </w:pPr>
    </w:p>
    <w:p w14:paraId="01F2380E" w14:textId="77777777" w:rsidR="00FD71BA" w:rsidRDefault="00FD71BA" w:rsidP="00FD71BA">
      <w:pPr>
        <w:rPr>
          <w:rFonts w:ascii="標楷體" w:eastAsia="標楷體" w:hAnsi="標楷體"/>
          <w:sz w:val="32"/>
          <w:szCs w:val="32"/>
        </w:rPr>
      </w:pPr>
      <w:r>
        <w:rPr>
          <w:noProof/>
        </w:rPr>
        <w:drawing>
          <wp:anchor distT="0" distB="0" distL="114300" distR="114300" simplePos="0" relativeHeight="251936768" behindDoc="0" locked="0" layoutInCell="1" allowOverlap="1" wp14:anchorId="6447EC37" wp14:editId="363DF278">
            <wp:simplePos x="0" y="0"/>
            <wp:positionH relativeFrom="column">
              <wp:posOffset>4900295</wp:posOffset>
            </wp:positionH>
            <wp:positionV relativeFrom="paragraph">
              <wp:posOffset>240665</wp:posOffset>
            </wp:positionV>
            <wp:extent cx="1445260" cy="1196975"/>
            <wp:effectExtent l="0" t="0" r="0" b="0"/>
            <wp:wrapSquare wrapText="bothSides"/>
            <wp:docPr id="4" name="圖表 4">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p>
    <w:p w14:paraId="445D3353" w14:textId="77777777" w:rsidR="00FD71BA" w:rsidRDefault="00FD71BA" w:rsidP="00FD71BA">
      <w:pPr>
        <w:rPr>
          <w:rFonts w:ascii="標楷體" w:eastAsia="標楷體" w:hAnsi="標楷體"/>
          <w:sz w:val="32"/>
          <w:szCs w:val="32"/>
        </w:rPr>
      </w:pPr>
      <w:r>
        <w:rPr>
          <w:rFonts w:hint="eastAsia"/>
          <w:noProof/>
        </w:rPr>
        <mc:AlternateContent>
          <mc:Choice Requires="wps">
            <w:drawing>
              <wp:anchor distT="45720" distB="45720" distL="114300" distR="114300" simplePos="0" relativeHeight="251988992" behindDoc="0" locked="0" layoutInCell="1" allowOverlap="1" wp14:anchorId="018BA789" wp14:editId="65A6E040">
                <wp:simplePos x="0" y="0"/>
                <wp:positionH relativeFrom="column">
                  <wp:posOffset>4850678</wp:posOffset>
                </wp:positionH>
                <wp:positionV relativeFrom="paragraph">
                  <wp:posOffset>60325</wp:posOffset>
                </wp:positionV>
                <wp:extent cx="825500" cy="1033145"/>
                <wp:effectExtent l="0" t="0" r="0" b="0"/>
                <wp:wrapSquare wrapText="bothSides"/>
                <wp:docPr id="75" name="文字方塊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0" cy="1033145"/>
                        </a:xfrm>
                        <a:prstGeom prst="rect">
                          <a:avLst/>
                        </a:prstGeom>
                        <a:noFill/>
                        <a:ln w="9525">
                          <a:noFill/>
                          <a:miter lim="800000"/>
                          <a:headEnd/>
                          <a:tailEnd/>
                        </a:ln>
                      </wps:spPr>
                      <wps:txbx>
                        <w:txbxContent>
                          <w:p w14:paraId="77738AAA" w14:textId="77777777" w:rsidR="00FD71BA" w:rsidRPr="00DE181B" w:rsidRDefault="00FD71BA" w:rsidP="00FD71BA">
                            <w:pPr>
                              <w:spacing w:line="300" w:lineRule="exact"/>
                              <w:jc w:val="center"/>
                              <w:rPr>
                                <w:rFonts w:ascii="標楷體" w:eastAsia="標楷體" w:hAnsi="標楷體"/>
                                <w:spacing w:val="-18"/>
                                <w:w w:val="95"/>
                                <w:sz w:val="20"/>
                              </w:rPr>
                            </w:pPr>
                            <w:r w:rsidRPr="00DE181B">
                              <w:rPr>
                                <w:rFonts w:ascii="標楷體" w:eastAsia="標楷體" w:hAnsi="標楷體" w:hint="eastAsia"/>
                                <w:spacing w:val="-18"/>
                                <w:w w:val="95"/>
                                <w:sz w:val="20"/>
                              </w:rPr>
                              <w:t>歲入歲出賸餘</w:t>
                            </w:r>
                          </w:p>
                          <w:p w14:paraId="269B83E9" w14:textId="77777777" w:rsidR="00FD71BA" w:rsidRPr="00123E97" w:rsidRDefault="00FD71BA" w:rsidP="00FD71BA">
                            <w:pPr>
                              <w:spacing w:line="300" w:lineRule="exact"/>
                              <w:jc w:val="center"/>
                              <w:rPr>
                                <w:rFonts w:ascii="標楷體" w:eastAsia="標楷體" w:hAnsi="標楷體"/>
                                <w:spacing w:val="0"/>
                                <w:sz w:val="20"/>
                              </w:rPr>
                            </w:pPr>
                            <w:r w:rsidRPr="00123E97">
                              <w:rPr>
                                <w:rFonts w:ascii="標楷體" w:eastAsia="標楷體" w:hAnsi="標楷體"/>
                                <w:spacing w:val="0"/>
                                <w:sz w:val="20"/>
                              </w:rPr>
                              <w:t>30.43</w:t>
                            </w:r>
                          </w:p>
                        </w:txbxContent>
                      </wps:txbx>
                      <wps:bodyPr rot="0" vertOverflow="clip" horzOverflow="clip"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18BA789" id="文字方塊 75" o:spid="_x0000_s1030" type="#_x0000_t202" style="position:absolute;margin-left:381.95pt;margin-top:4.75pt;width:65pt;height:81.35pt;z-index:25198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" filled="f" stroked="f">
                <v:textbox>
                  <w:txbxContent>
                    <w:p w14:paraId="77738AAA" w14:textId="77777777" w:rsidR="00FD71BA" w:rsidRPr="00DE181B" w:rsidRDefault="00FD71BA" w:rsidP="00FD71BA">
                      <w:pPr>
                        <w:spacing w:line="300" w:lineRule="exact"/>
                        <w:jc w:val="center"/>
                        <w:rPr>
                          <w:rFonts w:ascii="標楷體" w:eastAsia="標楷體" w:hAnsi="標楷體"/>
                          <w:spacing w:val="-18"/>
                          <w:w w:val="95"/>
                          <w:sz w:val="20"/>
                        </w:rPr>
                      </w:pPr>
                      <w:r w:rsidRPr="00DE181B">
                        <w:rPr>
                          <w:rFonts w:ascii="標楷體" w:eastAsia="標楷體" w:hAnsi="標楷體" w:hint="eastAsia"/>
                          <w:spacing w:val="-18"/>
                          <w:w w:val="95"/>
                          <w:sz w:val="20"/>
                        </w:rPr>
                        <w:t>歲入歲出賸餘</w:t>
                      </w:r>
                    </w:p>
                    <w:p w14:paraId="269B83E9" w14:textId="77777777" w:rsidR="00FD71BA" w:rsidRPr="00123E97" w:rsidRDefault="00FD71BA" w:rsidP="00FD71BA">
                      <w:pPr>
                        <w:spacing w:line="300" w:lineRule="exact"/>
                        <w:jc w:val="center"/>
                        <w:rPr>
                          <w:rFonts w:ascii="標楷體" w:eastAsia="標楷體" w:hAnsi="標楷體"/>
                          <w:spacing w:val="0"/>
                          <w:sz w:val="20"/>
                        </w:rPr>
                      </w:pPr>
                      <w:r w:rsidRPr="00123E97">
                        <w:rPr>
                          <w:rFonts w:ascii="標楷體" w:eastAsia="標楷體" w:hAnsi="標楷體"/>
                          <w:spacing w:val="0"/>
                          <w:sz w:val="20"/>
                        </w:rPr>
                        <w:t>30.43</w:t>
                      </w:r>
                    </w:p>
                  </w:txbxContent>
                </v:textbox>
                <w10:wrap type="square"/>
              </v:shape>
            </w:pict>
          </mc:Fallback>
        </mc:AlternateContent>
      </w:r>
      <w:r>
        <w:rPr>
          <w:rFonts w:hint="eastAsia"/>
          <w:noProof/>
        </w:rPr>
        <mc:AlternateContent>
          <mc:Choice Requires="wps">
            <w:drawing>
              <wp:anchor distT="0" distB="0" distL="114300" distR="114300" simplePos="0" relativeHeight="251959296" behindDoc="0" locked="0" layoutInCell="1" allowOverlap="1" wp14:anchorId="4DF5DAE8" wp14:editId="6BDBCB8C">
                <wp:simplePos x="0" y="0"/>
                <wp:positionH relativeFrom="column">
                  <wp:posOffset>260985</wp:posOffset>
                </wp:positionH>
                <wp:positionV relativeFrom="paragraph">
                  <wp:posOffset>191908</wp:posOffset>
                </wp:positionV>
                <wp:extent cx="1284605" cy="332105"/>
                <wp:effectExtent l="0" t="0" r="0" b="0"/>
                <wp:wrapNone/>
                <wp:docPr id="72" name="文字方塊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60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372047B4" w14:textId="77777777" w:rsidR="00FD71BA" w:rsidRPr="0000616C" w:rsidRDefault="00FD71BA" w:rsidP="00FD71BA">
                            <w:pPr>
                              <w:pStyle w:val="Web"/>
                              <w:spacing w:before="120" w:beforeAutospacing="0" w:after="0" w:afterAutospacing="0"/>
                              <w:jc w:val="distribute"/>
                              <w:textAlignment w:val="baseline"/>
                              <w:rPr>
                                <w:spacing w:val="-6"/>
                              </w:rPr>
                            </w:pPr>
                            <w:r w:rsidRPr="0000616C">
                              <w:rPr>
                                <w:rFonts w:ascii="標楷體" w:eastAsia="標楷體" w:hAnsi="標楷體" w:cstheme="minorBidi" w:hint="eastAsia"/>
                                <w:color w:val="000000"/>
                                <w:spacing w:val="-6"/>
                                <w:kern w:val="24"/>
                                <w:sz w:val="20"/>
                                <w:szCs w:val="20"/>
                              </w:rPr>
                              <w:t>自籌財源（6.</w:t>
                            </w:r>
                            <w:r w:rsidRPr="0000616C">
                              <w:rPr>
                                <w:rFonts w:ascii="標楷體" w:eastAsia="標楷體" w:hAnsi="標楷體" w:cstheme="minorBidi"/>
                                <w:color w:val="000000"/>
                                <w:spacing w:val="-6"/>
                                <w:kern w:val="24"/>
                                <w:sz w:val="20"/>
                                <w:szCs w:val="20"/>
                              </w:rPr>
                              <w:t>81</w:t>
                            </w:r>
                            <w:r w:rsidRPr="0000616C">
                              <w:rPr>
                                <w:rFonts w:ascii="標楷體" w:eastAsia="標楷體" w:hAnsi="標楷體" w:cstheme="minorBidi" w:hint="eastAsia"/>
                                <w:color w:val="000000"/>
                                <w:spacing w:val="-6"/>
                                <w:kern w:val="24"/>
                                <w:sz w:val="20"/>
                                <w:szCs w:val="20"/>
                              </w:rPr>
                              <w:t>％）</w:t>
                            </w:r>
                          </w:p>
                        </w:txbxContent>
                      </wps:txbx>
                      <wps:bodyPr vertOverflow="clip" horzOverflow="clip" wrap="square" lIns="91424" tIns="45712" rIns="91424" bIns="45712">
                        <a:noAutofit/>
                      </wps:bodyPr>
                    </wps:wsp>
                  </a:graphicData>
                </a:graphic>
                <wp14:sizeRelH relativeFrom="margin">
                  <wp14:pctWidth>0</wp14:pctWidth>
                </wp14:sizeRelH>
                <wp14:sizeRelV relativeFrom="page">
                  <wp14:pctHeight>0</wp14:pctHeight>
                </wp14:sizeRelV>
              </wp:anchor>
            </w:drawing>
          </mc:Choice>
          <mc:Fallback>
            <w:pict>
              <v:shape w14:anchorId="4DF5DAE8" id="文字方塊 72" o:spid="_x0000_s1031" type="#_x0000_t202" style="position:absolute;margin-left:20.55pt;margin-top:15.1pt;width:101.15pt;height:26.1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" filled="f" stroked="f" strokeweight="1pt">
                <v:textbox inset="2.53956mm,1.2698mm,2.53956mm,1.2698mm">
                  <w:txbxContent>
                    <w:p w14:paraId="372047B4" w14:textId="77777777" w:rsidR="00FD71BA" w:rsidRPr="0000616C" w:rsidRDefault="00FD71BA" w:rsidP="00FD71BA">
                      <w:pPr>
                        <w:pStyle w:val="Web"/>
                        <w:spacing w:before="120" w:beforeAutospacing="0" w:after="0" w:afterAutospacing="0"/>
                        <w:jc w:val="distribute"/>
                        <w:textAlignment w:val="baseline"/>
                        <w:rPr>
                          <w:spacing w:val="-6"/>
                        </w:rPr>
                      </w:pPr>
                      <w:r w:rsidRPr="0000616C">
                        <w:rPr>
                          <w:rFonts w:ascii="標楷體" w:eastAsia="標楷體" w:hAnsi="標楷體" w:cstheme="minorBidi" w:hint="eastAsia"/>
                          <w:color w:val="000000"/>
                          <w:spacing w:val="-6"/>
                          <w:kern w:val="24"/>
                          <w:sz w:val="20"/>
                          <w:szCs w:val="20"/>
                        </w:rPr>
                        <w:t>自籌財源（6.</w:t>
                      </w:r>
                      <w:r w:rsidRPr="0000616C">
                        <w:rPr>
                          <w:rFonts w:ascii="標楷體" w:eastAsia="標楷體" w:hAnsi="標楷體" w:cstheme="minorBidi"/>
                          <w:color w:val="000000"/>
                          <w:spacing w:val="-6"/>
                          <w:kern w:val="24"/>
                          <w:sz w:val="20"/>
                          <w:szCs w:val="20"/>
                        </w:rPr>
                        <w:t>81</w:t>
                      </w:r>
                      <w:r w:rsidRPr="0000616C">
                        <w:rPr>
                          <w:rFonts w:ascii="標楷體" w:eastAsia="標楷體" w:hAnsi="標楷體" w:cstheme="minorBidi" w:hint="eastAsia"/>
                          <w:color w:val="000000"/>
                          <w:spacing w:val="-6"/>
                          <w:kern w:val="24"/>
                          <w:sz w:val="20"/>
                          <w:szCs w:val="20"/>
                        </w:rPr>
                        <w:t>％）</w:t>
                      </w:r>
                    </w:p>
                  </w:txbxContent>
                </v:textbox>
              </v:shape>
            </w:pict>
          </mc:Fallback>
        </mc:AlternateContent>
      </w:r>
    </w:p>
    <w:p w14:paraId="4686C082" w14:textId="77777777" w:rsidR="00FD71BA" w:rsidRDefault="00FD71BA" w:rsidP="00FD71BA">
      <w:pPr>
        <w:rPr>
          <w:rFonts w:ascii="標楷體" w:eastAsia="標楷體" w:hAnsi="標楷體"/>
          <w:sz w:val="32"/>
          <w:szCs w:val="32"/>
        </w:rPr>
      </w:pPr>
      <w:r>
        <w:rPr>
          <w:rFonts w:hint="eastAsia"/>
          <w:noProof/>
        </w:rPr>
        <mc:AlternateContent>
          <mc:Choice Requires="wps">
            <w:drawing>
              <wp:anchor distT="45720" distB="45720" distL="114300" distR="114300" simplePos="0" relativeHeight="251990016" behindDoc="0" locked="0" layoutInCell="1" allowOverlap="1" wp14:anchorId="6A1CAED2" wp14:editId="696B9CF5">
                <wp:simplePos x="0" y="0"/>
                <wp:positionH relativeFrom="column">
                  <wp:posOffset>5518785</wp:posOffset>
                </wp:positionH>
                <wp:positionV relativeFrom="paragraph">
                  <wp:posOffset>70572</wp:posOffset>
                </wp:positionV>
                <wp:extent cx="727710" cy="467995"/>
                <wp:effectExtent l="0" t="0" r="0" b="0"/>
                <wp:wrapSquare wrapText="bothSides"/>
                <wp:docPr id="69" name="文字方塊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 cy="467995"/>
                        </a:xfrm>
                        <a:prstGeom prst="rect">
                          <a:avLst/>
                        </a:prstGeom>
                        <a:noFill/>
                        <a:ln w="9525">
                          <a:noFill/>
                          <a:miter lim="800000"/>
                          <a:headEnd/>
                          <a:tailEnd/>
                        </a:ln>
                      </wps:spPr>
                      <wps:txbx>
                        <w:txbxContent>
                          <w:p w14:paraId="6C6B97DC" w14:textId="77777777" w:rsidR="00FD71BA" w:rsidRPr="004C5F8A" w:rsidRDefault="00FD71BA" w:rsidP="00FD71BA">
                            <w:pPr>
                              <w:spacing w:line="300" w:lineRule="exact"/>
                              <w:jc w:val="center"/>
                              <w:rPr>
                                <w:rFonts w:ascii="標楷體" w:eastAsia="標楷體" w:hAnsi="標楷體"/>
                                <w:spacing w:val="-10"/>
                                <w:sz w:val="20"/>
                              </w:rPr>
                            </w:pPr>
                            <w:r w:rsidRPr="004C5F8A">
                              <w:rPr>
                                <w:rFonts w:ascii="標楷體" w:eastAsia="標楷體" w:hAnsi="標楷體" w:hint="eastAsia"/>
                                <w:spacing w:val="-10"/>
                                <w:sz w:val="20"/>
                              </w:rPr>
                              <w:t>收支賸餘</w:t>
                            </w:r>
                          </w:p>
                          <w:p w14:paraId="76ADBA18" w14:textId="77777777" w:rsidR="00FD71BA" w:rsidRPr="00123E97" w:rsidRDefault="00FD71BA" w:rsidP="00FD71BA">
                            <w:pPr>
                              <w:spacing w:line="300" w:lineRule="exact"/>
                              <w:jc w:val="center"/>
                              <w:rPr>
                                <w:rFonts w:ascii="標楷體" w:eastAsia="標楷體" w:hAnsi="標楷體"/>
                                <w:spacing w:val="0"/>
                                <w:sz w:val="20"/>
                              </w:rPr>
                            </w:pPr>
                            <w:r w:rsidRPr="00123E97">
                              <w:rPr>
                                <w:rFonts w:ascii="標楷體" w:eastAsia="標楷體" w:hAnsi="標楷體"/>
                                <w:spacing w:val="0"/>
                                <w:sz w:val="20"/>
                              </w:rPr>
                              <w:t>30</w:t>
                            </w:r>
                            <w:r w:rsidRPr="00123E97">
                              <w:rPr>
                                <w:rFonts w:ascii="標楷體" w:eastAsia="標楷體" w:hAnsi="標楷體" w:hint="eastAsia"/>
                                <w:spacing w:val="0"/>
                                <w:sz w:val="20"/>
                              </w:rPr>
                              <w:t>.</w:t>
                            </w:r>
                            <w:r w:rsidRPr="00123E97">
                              <w:rPr>
                                <w:rFonts w:ascii="標楷體" w:eastAsia="標楷體" w:hAnsi="標楷體"/>
                                <w:spacing w:val="0"/>
                                <w:sz w:val="20"/>
                              </w:rPr>
                              <w:t>43</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1CAED2" id="文字方塊 69" o:spid="_x0000_s1032" type="#_x0000_t202" style="position:absolute;margin-left:434.55pt;margin-top:5.55pt;width:57.3pt;height:36.85pt;z-index:25199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" filled="f" stroked="f">
                <v:textbox>
                  <w:txbxContent>
                    <w:p w14:paraId="6C6B97DC" w14:textId="77777777" w:rsidR="00FD71BA" w:rsidRPr="004C5F8A" w:rsidRDefault="00FD71BA" w:rsidP="00FD71BA">
                      <w:pPr>
                        <w:spacing w:line="300" w:lineRule="exact"/>
                        <w:jc w:val="center"/>
                        <w:rPr>
                          <w:rFonts w:ascii="標楷體" w:eastAsia="標楷體" w:hAnsi="標楷體"/>
                          <w:spacing w:val="-10"/>
                          <w:sz w:val="20"/>
                        </w:rPr>
                      </w:pPr>
                      <w:r w:rsidRPr="004C5F8A">
                        <w:rPr>
                          <w:rFonts w:ascii="標楷體" w:eastAsia="標楷體" w:hAnsi="標楷體" w:hint="eastAsia"/>
                          <w:spacing w:val="-10"/>
                          <w:sz w:val="20"/>
                        </w:rPr>
                        <w:t>收支賸餘</w:t>
                      </w:r>
                    </w:p>
                    <w:p w14:paraId="76ADBA18" w14:textId="77777777" w:rsidR="00FD71BA" w:rsidRPr="00123E97" w:rsidRDefault="00FD71BA" w:rsidP="00FD71BA">
                      <w:pPr>
                        <w:spacing w:line="300" w:lineRule="exact"/>
                        <w:jc w:val="center"/>
                        <w:rPr>
                          <w:rFonts w:ascii="標楷體" w:eastAsia="標楷體" w:hAnsi="標楷體"/>
                          <w:spacing w:val="0"/>
                          <w:sz w:val="20"/>
                        </w:rPr>
                      </w:pPr>
                      <w:r w:rsidRPr="00123E97">
                        <w:rPr>
                          <w:rFonts w:ascii="標楷體" w:eastAsia="標楷體" w:hAnsi="標楷體"/>
                          <w:spacing w:val="0"/>
                          <w:sz w:val="20"/>
                        </w:rPr>
                        <w:t>30</w:t>
                      </w:r>
                      <w:r w:rsidRPr="00123E97">
                        <w:rPr>
                          <w:rFonts w:ascii="標楷體" w:eastAsia="標楷體" w:hAnsi="標楷體" w:hint="eastAsia"/>
                          <w:spacing w:val="0"/>
                          <w:sz w:val="20"/>
                        </w:rPr>
                        <w:t>.</w:t>
                      </w:r>
                      <w:r w:rsidRPr="00123E97">
                        <w:rPr>
                          <w:rFonts w:ascii="標楷體" w:eastAsia="標楷體" w:hAnsi="標楷體"/>
                          <w:spacing w:val="0"/>
                          <w:sz w:val="20"/>
                        </w:rPr>
                        <w:t>43</w:t>
                      </w:r>
                    </w:p>
                  </w:txbxContent>
                </v:textbox>
                <w10:wrap type="square"/>
              </v:shape>
            </w:pict>
          </mc:Fallback>
        </mc:AlternateContent>
      </w:r>
      <w:r>
        <w:rPr>
          <w:rFonts w:hint="eastAsia"/>
          <w:noProof/>
        </w:rPr>
        <mc:AlternateContent>
          <mc:Choice Requires="wps">
            <w:drawing>
              <wp:anchor distT="0" distB="0" distL="114300" distR="114300" simplePos="0" relativeHeight="251958272" behindDoc="0" locked="0" layoutInCell="1" allowOverlap="1" wp14:anchorId="607147B5" wp14:editId="74D8C963">
                <wp:simplePos x="0" y="0"/>
                <wp:positionH relativeFrom="column">
                  <wp:posOffset>255270</wp:posOffset>
                </wp:positionH>
                <wp:positionV relativeFrom="paragraph">
                  <wp:posOffset>35016</wp:posOffset>
                </wp:positionV>
                <wp:extent cx="1251585" cy="196850"/>
                <wp:effectExtent l="38100" t="152400" r="158115" b="50800"/>
                <wp:wrapNone/>
                <wp:docPr id="70" name="矩形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1585" cy="196850"/>
                        </a:xfrm>
                        <a:prstGeom prst="rect">
                          <a:avLst/>
                        </a:prstGeom>
                        <a:gradFill rotWithShape="1">
                          <a:gsLst>
                            <a:gs pos="0">
                              <a:srgbClr val="FFCC00"/>
                            </a:gs>
                            <a:gs pos="100000">
                              <a:srgbClr val="FFFF00"/>
                            </a:gs>
                          </a:gsLst>
                          <a:lin ang="2700000" scaled="1"/>
                        </a:gradFill>
                        <a:ln w="9525">
                          <a:miter lim="800000"/>
                          <a:headEnd/>
                          <a:tailEnd/>
                        </a:ln>
                        <a:scene3d>
                          <a:camera prst="legacyObliqueTopRight"/>
                          <a:lightRig rig="legacyNormal4" dir="b"/>
                        </a:scene3d>
                        <a:sp3d extrusionH="278130" prstMaterial="legacyMatte">
                          <a:bevelT w="13500" h="13500" prst="angle"/>
                          <a:bevelB w="13500" h="13500" prst="angle"/>
                          <a:extrusionClr>
                            <a:srgbClr val="FFCC66"/>
                          </a:extrusionClr>
                        </a:sp3d>
                      </wps:spPr>
                      <wps:bodyPr vertOverflow="clip" horzOverflow="clip">
                        <a:flatTx/>
                      </wps:bodyPr>
                    </wps:wsp>
                  </a:graphicData>
                </a:graphic>
                <wp14:sizeRelH relativeFrom="margin">
                  <wp14:pctWidth>0</wp14:pctWidth>
                </wp14:sizeRelH>
                <wp14:sizeRelV relativeFrom="margin">
                  <wp14:pctHeight>0</wp14:pctHeight>
                </wp14:sizeRelV>
              </wp:anchor>
            </w:drawing>
          </mc:Choice>
          <mc:Fallback>
            <w:pict>
              <v:rect w14:anchorId="4A4FA268" id="矩形 70" o:spid="_x0000_s1026" style="position:absolute;margin-left:20.1pt;margin-top:2.75pt;width:98.55pt;height:15.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" fillcolor="#fc0">
                <v:fill color2="yellow" rotate="t" angle="45" focus="100%" type="gradient"/>
                <o:extrusion v:ext="view" backdepth="8.47583mm" color="#fc6" on="t" brightness="10000f" lightposition=",-50000" lightlevel="44000f" lightlevel2="24000f"/>
              </v:rect>
            </w:pict>
          </mc:Fallback>
        </mc:AlternateContent>
      </w:r>
    </w:p>
    <w:p w14:paraId="3A942567" w14:textId="77777777" w:rsidR="00FD71BA" w:rsidRDefault="00FD71BA" w:rsidP="00FD71BA">
      <w:pPr>
        <w:rPr>
          <w:rFonts w:ascii="標楷體" w:eastAsia="標楷體" w:hAnsi="標楷體"/>
          <w:sz w:val="32"/>
          <w:szCs w:val="32"/>
        </w:rPr>
      </w:pPr>
      <w:r>
        <w:rPr>
          <w:rFonts w:hint="eastAsia"/>
          <w:noProof/>
        </w:rPr>
        <mc:AlternateContent>
          <mc:Choice Requires="wps">
            <w:drawing>
              <wp:anchor distT="0" distB="0" distL="114300" distR="114300" simplePos="0" relativeHeight="251975680" behindDoc="0" locked="0" layoutInCell="1" allowOverlap="1" wp14:anchorId="3BB2C49D" wp14:editId="542D995E">
                <wp:simplePos x="0" y="0"/>
                <wp:positionH relativeFrom="column">
                  <wp:posOffset>4647205</wp:posOffset>
                </wp:positionH>
                <wp:positionV relativeFrom="paragraph">
                  <wp:posOffset>176148</wp:posOffset>
                </wp:positionV>
                <wp:extent cx="315291" cy="101"/>
                <wp:effectExtent l="38100" t="57150" r="27940" b="57150"/>
                <wp:wrapNone/>
                <wp:docPr id="74" name="直線接點 74"/>
                <wp:cNvGraphicFramePr/>
                <a:graphic xmlns:a="http://schemas.openxmlformats.org/drawingml/2006/main">
                  <a:graphicData uri="http://schemas.microsoft.com/office/word/2010/wordprocessingShape">
                    <wps:wsp>
                      <wps:cNvCnPr/>
                      <wps:spPr bwMode="auto">
                        <a:xfrm rot="21596484" flipH="1">
                          <a:off x="0" y="0"/>
                          <a:ext cx="315291" cy="101"/>
                        </a:xfrm>
                        <a:prstGeom prst="line">
                          <a:avLst/>
                        </a:prstGeom>
                        <a:noFill/>
                        <a:ln w="9525">
                          <a:solidFill>
                            <a:schemeClr val="tx1"/>
                          </a:solidFill>
                          <a:round/>
                          <a:headEnd type="triangle" w="sm" len="sm"/>
                          <a:tailEnd type="triangl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413F6E" id="直線接點 74" o:spid="_x0000_s1026" style="position:absolute;rotation:3840fd;flip:x;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9pt,13.85pt" to="390.7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" strokecolor="black [3213]">
                <v:stroke startarrow="block" startarrowwidth="narrow" startarrowlength="short" endarrow="block" endarrowwidth="narrow" endarrowlength="short"/>
              </v:line>
            </w:pict>
          </mc:Fallback>
        </mc:AlternateContent>
      </w:r>
      <w:r>
        <w:rPr>
          <w:rFonts w:hint="eastAsia"/>
          <w:noProof/>
        </w:rPr>
        <mc:AlternateContent>
          <mc:Choice Requires="wps">
            <w:drawing>
              <wp:anchor distT="0" distB="0" distL="114300" distR="114300" simplePos="0" relativeHeight="251981824" behindDoc="0" locked="0" layoutInCell="1" allowOverlap="1" wp14:anchorId="74619F49" wp14:editId="6028A230">
                <wp:simplePos x="0" y="0"/>
                <wp:positionH relativeFrom="column">
                  <wp:posOffset>4060797</wp:posOffset>
                </wp:positionH>
                <wp:positionV relativeFrom="paragraph">
                  <wp:posOffset>59055</wp:posOffset>
                </wp:positionV>
                <wp:extent cx="487569" cy="666750"/>
                <wp:effectExtent l="57150" t="152400" r="141605" b="38100"/>
                <wp:wrapNone/>
                <wp:docPr id="66" name="手繪多邊形: 圖案 66">
                  <a:extLst xmlns:a="http://schemas.openxmlformats.org/drawingml/2006/main">
                    <a:ext uri="{FF2B5EF4-FFF2-40B4-BE49-F238E27FC236}">
                      <a16:creationId xmlns:a16="http://schemas.microsoft.com/office/drawing/2014/main" id="{8A6FA2B4-6ED7-4ABB-8B0D-FD5C7822E64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569" cy="666750"/>
                        </a:xfrm>
                        <a:custGeom>
                          <a:avLst/>
                          <a:gdLst>
                            <a:gd name="T0" fmla="*/ 0 w 10136"/>
                            <a:gd name="T1" fmla="*/ 2147483647 h 10000"/>
                            <a:gd name="T2" fmla="*/ 2147483647 w 10136"/>
                            <a:gd name="T3" fmla="*/ 0 h 10000"/>
                            <a:gd name="T4" fmla="*/ 2147483647 w 10136"/>
                            <a:gd name="T5" fmla="*/ 0 h 10000"/>
                            <a:gd name="T6" fmla="*/ 2147483647 w 10136"/>
                            <a:gd name="T7" fmla="*/ 2147483647 h 10000"/>
                            <a:gd name="T8" fmla="*/ 0 w 10136"/>
                            <a:gd name="T9" fmla="*/ 2147483647 h 10000"/>
                            <a:gd name="T10" fmla="*/ 0 60000 65536"/>
                            <a:gd name="T11" fmla="*/ 0 60000 65536"/>
                            <a:gd name="T12" fmla="*/ 0 60000 65536"/>
                            <a:gd name="T13" fmla="*/ 0 60000 65536"/>
                            <a:gd name="T14" fmla="*/ 0 60000 65536"/>
                            <a:gd name="T15" fmla="*/ 0 w 10136"/>
                            <a:gd name="T16" fmla="*/ 0 h 10000"/>
                            <a:gd name="T17" fmla="*/ 10136 w 10136"/>
                            <a:gd name="T18" fmla="*/ 10000 h 10000"/>
                            <a:gd name="connsiteX0" fmla="*/ 0 w 12105"/>
                            <a:gd name="connsiteY0" fmla="*/ 9538 h 10000"/>
                            <a:gd name="connsiteX1" fmla="*/ 4967 w 12105"/>
                            <a:gd name="connsiteY1" fmla="*/ 0 h 10000"/>
                            <a:gd name="connsiteX2" fmla="*/ 12105 w 12105"/>
                            <a:gd name="connsiteY2" fmla="*/ 0 h 10000"/>
                            <a:gd name="connsiteX3" fmla="*/ 12105 w 12105"/>
                            <a:gd name="connsiteY3" fmla="*/ 10000 h 10000"/>
                            <a:gd name="connsiteX4" fmla="*/ 0 w 12105"/>
                            <a:gd name="connsiteY4" fmla="*/ 9538 h 10000"/>
                            <a:gd name="connsiteX0" fmla="*/ 0 w 12105"/>
                            <a:gd name="connsiteY0" fmla="*/ 9846 h 10308"/>
                            <a:gd name="connsiteX1" fmla="*/ 2867 w 12105"/>
                            <a:gd name="connsiteY1" fmla="*/ 0 h 10308"/>
                            <a:gd name="connsiteX2" fmla="*/ 12105 w 12105"/>
                            <a:gd name="connsiteY2" fmla="*/ 308 h 10308"/>
                            <a:gd name="connsiteX3" fmla="*/ 12105 w 12105"/>
                            <a:gd name="connsiteY3" fmla="*/ 10308 h 10308"/>
                            <a:gd name="connsiteX4" fmla="*/ 0 w 12105"/>
                            <a:gd name="connsiteY4" fmla="*/ 9846 h 10308"/>
                            <a:gd name="connsiteX0" fmla="*/ 0 w 12105"/>
                            <a:gd name="connsiteY0" fmla="*/ 9847 h 10309"/>
                            <a:gd name="connsiteX1" fmla="*/ 2867 w 12105"/>
                            <a:gd name="connsiteY1" fmla="*/ 1 h 10309"/>
                            <a:gd name="connsiteX2" fmla="*/ 12105 w 12105"/>
                            <a:gd name="connsiteY2" fmla="*/ 0 h 10309"/>
                            <a:gd name="connsiteX3" fmla="*/ 12105 w 12105"/>
                            <a:gd name="connsiteY3" fmla="*/ 10309 h 10309"/>
                            <a:gd name="connsiteX4" fmla="*/ 0 w 12105"/>
                            <a:gd name="connsiteY4" fmla="*/ 9847 h 10309"/>
                            <a:gd name="connsiteX0" fmla="*/ 0 w 12105"/>
                            <a:gd name="connsiteY0" fmla="*/ 9847 h 9847"/>
                            <a:gd name="connsiteX1" fmla="*/ 2867 w 12105"/>
                            <a:gd name="connsiteY1" fmla="*/ 1 h 9847"/>
                            <a:gd name="connsiteX2" fmla="*/ 12105 w 12105"/>
                            <a:gd name="connsiteY2" fmla="*/ 0 h 9847"/>
                            <a:gd name="connsiteX3" fmla="*/ 12105 w 12105"/>
                            <a:gd name="connsiteY3" fmla="*/ 9690 h 9847"/>
                            <a:gd name="connsiteX4" fmla="*/ 0 w 12105"/>
                            <a:gd name="connsiteY4" fmla="*/ 9847 h 9847"/>
                            <a:gd name="connsiteX0" fmla="*/ 0 w 10054"/>
                            <a:gd name="connsiteY0" fmla="*/ 10000 h 10000"/>
                            <a:gd name="connsiteX1" fmla="*/ 2368 w 10054"/>
                            <a:gd name="connsiteY1" fmla="*/ 1 h 10000"/>
                            <a:gd name="connsiteX2" fmla="*/ 10000 w 10054"/>
                            <a:gd name="connsiteY2" fmla="*/ 0 h 10000"/>
                            <a:gd name="connsiteX3" fmla="*/ 10054 w 10054"/>
                            <a:gd name="connsiteY3" fmla="*/ 9841 h 10000"/>
                            <a:gd name="connsiteX4" fmla="*/ 0 w 10054"/>
                            <a:gd name="connsiteY4" fmla="*/ 10000 h 10000"/>
                            <a:gd name="connsiteX0" fmla="*/ 0 w 9913"/>
                            <a:gd name="connsiteY0" fmla="*/ 9898 h 9898"/>
                            <a:gd name="connsiteX1" fmla="*/ 2227 w 9913"/>
                            <a:gd name="connsiteY1" fmla="*/ 1 h 9898"/>
                            <a:gd name="connsiteX2" fmla="*/ 9859 w 9913"/>
                            <a:gd name="connsiteY2" fmla="*/ 0 h 9898"/>
                            <a:gd name="connsiteX3" fmla="*/ 9913 w 9913"/>
                            <a:gd name="connsiteY3" fmla="*/ 9841 h 9898"/>
                            <a:gd name="connsiteX4" fmla="*/ 0 w 9913"/>
                            <a:gd name="connsiteY4" fmla="*/ 9898 h 9898"/>
                            <a:gd name="connsiteX0" fmla="*/ 0 w 10000"/>
                            <a:gd name="connsiteY0" fmla="*/ 10000 h 10000"/>
                            <a:gd name="connsiteX1" fmla="*/ 2176 w 10000"/>
                            <a:gd name="connsiteY1" fmla="*/ 207 h 10000"/>
                            <a:gd name="connsiteX2" fmla="*/ 9946 w 10000"/>
                            <a:gd name="connsiteY2" fmla="*/ 0 h 10000"/>
                            <a:gd name="connsiteX3" fmla="*/ 10000 w 10000"/>
                            <a:gd name="connsiteY3" fmla="*/ 9942 h 10000"/>
                            <a:gd name="connsiteX4" fmla="*/ 0 w 10000"/>
                            <a:gd name="connsiteY4" fmla="*/ 10000 h 10000"/>
                            <a:gd name="connsiteX0" fmla="*/ 0 w 10000"/>
                            <a:gd name="connsiteY0" fmla="*/ 10000 h 10000"/>
                            <a:gd name="connsiteX1" fmla="*/ 2176 w 10000"/>
                            <a:gd name="connsiteY1" fmla="*/ 207 h 10000"/>
                            <a:gd name="connsiteX2" fmla="*/ 9946 w 10000"/>
                            <a:gd name="connsiteY2" fmla="*/ 0 h 10000"/>
                            <a:gd name="connsiteX3" fmla="*/ 10000 w 10000"/>
                            <a:gd name="connsiteY3" fmla="*/ 9942 h 10000"/>
                            <a:gd name="connsiteX4" fmla="*/ 0 w 10000"/>
                            <a:gd name="connsiteY4" fmla="*/ 10000 h 10000"/>
                            <a:gd name="connsiteX0" fmla="*/ 0 w 9964"/>
                            <a:gd name="connsiteY0" fmla="*/ 10000 h 10000"/>
                            <a:gd name="connsiteX1" fmla="*/ 2176 w 9964"/>
                            <a:gd name="connsiteY1" fmla="*/ 207 h 10000"/>
                            <a:gd name="connsiteX2" fmla="*/ 9946 w 9964"/>
                            <a:gd name="connsiteY2" fmla="*/ 0 h 10000"/>
                            <a:gd name="connsiteX3" fmla="*/ 9964 w 9964"/>
                            <a:gd name="connsiteY3" fmla="*/ 9839 h 10000"/>
                            <a:gd name="connsiteX4" fmla="*/ 0 w 9964"/>
                            <a:gd name="connsiteY4" fmla="*/ 10000 h 10000"/>
                            <a:gd name="connsiteX0" fmla="*/ 0 w 10000"/>
                            <a:gd name="connsiteY0" fmla="*/ 10000 h 10000"/>
                            <a:gd name="connsiteX1" fmla="*/ 2184 w 10000"/>
                            <a:gd name="connsiteY1" fmla="*/ 207 h 10000"/>
                            <a:gd name="connsiteX2" fmla="*/ 9982 w 10000"/>
                            <a:gd name="connsiteY2" fmla="*/ 0 h 10000"/>
                            <a:gd name="connsiteX3" fmla="*/ 10000 w 10000"/>
                            <a:gd name="connsiteY3" fmla="*/ 9942 h 10000"/>
                            <a:gd name="connsiteX4" fmla="*/ 0 w 10000"/>
                            <a:gd name="connsiteY4" fmla="*/ 10000 h 10000"/>
                            <a:gd name="connsiteX0" fmla="*/ 0 w 10000"/>
                            <a:gd name="connsiteY0" fmla="*/ 10000 h 10000"/>
                            <a:gd name="connsiteX1" fmla="*/ 2184 w 10000"/>
                            <a:gd name="connsiteY1" fmla="*/ 207 h 10000"/>
                            <a:gd name="connsiteX2" fmla="*/ 9982 w 10000"/>
                            <a:gd name="connsiteY2" fmla="*/ 0 h 10000"/>
                            <a:gd name="connsiteX3" fmla="*/ 10000 w 10000"/>
                            <a:gd name="connsiteY3" fmla="*/ 9942 h 10000"/>
                            <a:gd name="connsiteX4" fmla="*/ 0 w 10000"/>
                            <a:gd name="connsiteY4" fmla="*/ 10000 h 10000"/>
                            <a:gd name="connsiteX0" fmla="*/ 0 w 10000"/>
                            <a:gd name="connsiteY0" fmla="*/ 10000 h 10000"/>
                            <a:gd name="connsiteX1" fmla="*/ 2184 w 10000"/>
                            <a:gd name="connsiteY1" fmla="*/ 207 h 10000"/>
                            <a:gd name="connsiteX2" fmla="*/ 9982 w 10000"/>
                            <a:gd name="connsiteY2" fmla="*/ 0 h 10000"/>
                            <a:gd name="connsiteX3" fmla="*/ 10000 w 10000"/>
                            <a:gd name="connsiteY3" fmla="*/ 9942 h 10000"/>
                            <a:gd name="connsiteX4" fmla="*/ 0 w 10000"/>
                            <a:gd name="connsiteY4" fmla="*/ 10000 h 10000"/>
                            <a:gd name="connsiteX0" fmla="*/ 0 w 10000"/>
                            <a:gd name="connsiteY0" fmla="*/ 10000 h 10000"/>
                            <a:gd name="connsiteX1" fmla="*/ 2471 w 10000"/>
                            <a:gd name="connsiteY1" fmla="*/ 207 h 10000"/>
                            <a:gd name="connsiteX2" fmla="*/ 9982 w 10000"/>
                            <a:gd name="connsiteY2" fmla="*/ 0 h 10000"/>
                            <a:gd name="connsiteX3" fmla="*/ 10000 w 10000"/>
                            <a:gd name="connsiteY3" fmla="*/ 9942 h 10000"/>
                            <a:gd name="connsiteX4" fmla="*/ 0 w 10000"/>
                            <a:gd name="connsiteY4" fmla="*/ 10000 h 10000"/>
                            <a:gd name="connsiteX0" fmla="*/ 0 w 10000"/>
                            <a:gd name="connsiteY0" fmla="*/ 10000 h 10000"/>
                            <a:gd name="connsiteX1" fmla="*/ 2543 w 10000"/>
                            <a:gd name="connsiteY1" fmla="*/ 207 h 10000"/>
                            <a:gd name="connsiteX2" fmla="*/ 9982 w 10000"/>
                            <a:gd name="connsiteY2" fmla="*/ 0 h 10000"/>
                            <a:gd name="connsiteX3" fmla="*/ 10000 w 10000"/>
                            <a:gd name="connsiteY3" fmla="*/ 9942 h 10000"/>
                            <a:gd name="connsiteX4" fmla="*/ 0 w 10000"/>
                            <a:gd name="connsiteY4" fmla="*/ 10000 h 10000"/>
                            <a:gd name="connsiteX0" fmla="*/ 0 w 9964"/>
                            <a:gd name="connsiteY0" fmla="*/ 9836 h 9942"/>
                            <a:gd name="connsiteX1" fmla="*/ 2507 w 9964"/>
                            <a:gd name="connsiteY1" fmla="*/ 207 h 9942"/>
                            <a:gd name="connsiteX2" fmla="*/ 9946 w 9964"/>
                            <a:gd name="connsiteY2" fmla="*/ 0 h 9942"/>
                            <a:gd name="connsiteX3" fmla="*/ 9964 w 9964"/>
                            <a:gd name="connsiteY3" fmla="*/ 9942 h 9942"/>
                            <a:gd name="connsiteX4" fmla="*/ 0 w 9964"/>
                            <a:gd name="connsiteY4" fmla="*/ 9836 h 9942"/>
                            <a:gd name="connsiteX0" fmla="*/ 0 w 10144"/>
                            <a:gd name="connsiteY0" fmla="*/ 9893 h 10000"/>
                            <a:gd name="connsiteX1" fmla="*/ 2660 w 10144"/>
                            <a:gd name="connsiteY1" fmla="*/ 208 h 10000"/>
                            <a:gd name="connsiteX2" fmla="*/ 10126 w 10144"/>
                            <a:gd name="connsiteY2" fmla="*/ 0 h 10000"/>
                            <a:gd name="connsiteX3" fmla="*/ 10144 w 10144"/>
                            <a:gd name="connsiteY3" fmla="*/ 10000 h 10000"/>
                            <a:gd name="connsiteX4" fmla="*/ 0 w 10144"/>
                            <a:gd name="connsiteY4" fmla="*/ 9893 h 10000"/>
                            <a:gd name="connsiteX0" fmla="*/ 0 w 10144"/>
                            <a:gd name="connsiteY0" fmla="*/ 9893 h 10000"/>
                            <a:gd name="connsiteX1" fmla="*/ 3380 w 10144"/>
                            <a:gd name="connsiteY1" fmla="*/ 373 h 10000"/>
                            <a:gd name="connsiteX2" fmla="*/ 10126 w 10144"/>
                            <a:gd name="connsiteY2" fmla="*/ 0 h 10000"/>
                            <a:gd name="connsiteX3" fmla="*/ 10144 w 10144"/>
                            <a:gd name="connsiteY3" fmla="*/ 10000 h 10000"/>
                            <a:gd name="connsiteX4" fmla="*/ 0 w 10144"/>
                            <a:gd name="connsiteY4" fmla="*/ 9893 h 10000"/>
                            <a:gd name="connsiteX0" fmla="*/ 0 w 10144"/>
                            <a:gd name="connsiteY0" fmla="*/ 9893 h 10000"/>
                            <a:gd name="connsiteX1" fmla="*/ 2696 w 10144"/>
                            <a:gd name="connsiteY1" fmla="*/ 373 h 10000"/>
                            <a:gd name="connsiteX2" fmla="*/ 10126 w 10144"/>
                            <a:gd name="connsiteY2" fmla="*/ 0 h 10000"/>
                            <a:gd name="connsiteX3" fmla="*/ 10144 w 10144"/>
                            <a:gd name="connsiteY3" fmla="*/ 10000 h 10000"/>
                            <a:gd name="connsiteX4" fmla="*/ 0 w 10144"/>
                            <a:gd name="connsiteY4" fmla="*/ 9893 h 10000"/>
                            <a:gd name="connsiteX0" fmla="*/ 0 w 10144"/>
                            <a:gd name="connsiteY0" fmla="*/ 9893 h 10000"/>
                            <a:gd name="connsiteX1" fmla="*/ 2768 w 10144"/>
                            <a:gd name="connsiteY1" fmla="*/ 126 h 10000"/>
                            <a:gd name="connsiteX2" fmla="*/ 10126 w 10144"/>
                            <a:gd name="connsiteY2" fmla="*/ 0 h 10000"/>
                            <a:gd name="connsiteX3" fmla="*/ 10144 w 10144"/>
                            <a:gd name="connsiteY3" fmla="*/ 10000 h 10000"/>
                            <a:gd name="connsiteX4" fmla="*/ 0 w 10144"/>
                            <a:gd name="connsiteY4" fmla="*/ 9893 h 10000"/>
                            <a:gd name="connsiteX0" fmla="*/ 0 w 10144"/>
                            <a:gd name="connsiteY0" fmla="*/ 9811 h 9918"/>
                            <a:gd name="connsiteX1" fmla="*/ 2768 w 10144"/>
                            <a:gd name="connsiteY1" fmla="*/ 44 h 9918"/>
                            <a:gd name="connsiteX2" fmla="*/ 10090 w 10144"/>
                            <a:gd name="connsiteY2" fmla="*/ 0 h 9918"/>
                            <a:gd name="connsiteX3" fmla="*/ 10144 w 10144"/>
                            <a:gd name="connsiteY3" fmla="*/ 9918 h 9918"/>
                            <a:gd name="connsiteX4" fmla="*/ 0 w 10144"/>
                            <a:gd name="connsiteY4" fmla="*/ 9811 h 9918"/>
                            <a:gd name="connsiteX0" fmla="*/ 0 w 10000"/>
                            <a:gd name="connsiteY0" fmla="*/ 9892 h 10000"/>
                            <a:gd name="connsiteX1" fmla="*/ 2658 w 10000"/>
                            <a:gd name="connsiteY1" fmla="*/ 44 h 10000"/>
                            <a:gd name="connsiteX2" fmla="*/ 9947 w 10000"/>
                            <a:gd name="connsiteY2" fmla="*/ 0 h 10000"/>
                            <a:gd name="connsiteX3" fmla="*/ 10000 w 10000"/>
                            <a:gd name="connsiteY3" fmla="*/ 10000 h 10000"/>
                            <a:gd name="connsiteX4" fmla="*/ 0 w 10000"/>
                            <a:gd name="connsiteY4" fmla="*/ 9892 h 10000"/>
                            <a:gd name="connsiteX0" fmla="*/ 0 w 17293"/>
                            <a:gd name="connsiteY0" fmla="*/ 9980 h 10088"/>
                            <a:gd name="connsiteX1" fmla="*/ 2658 w 17293"/>
                            <a:gd name="connsiteY1" fmla="*/ 132 h 10088"/>
                            <a:gd name="connsiteX2" fmla="*/ 17293 w 17293"/>
                            <a:gd name="connsiteY2" fmla="*/ 0 h 10088"/>
                            <a:gd name="connsiteX3" fmla="*/ 10000 w 17293"/>
                            <a:gd name="connsiteY3" fmla="*/ 10088 h 10088"/>
                            <a:gd name="connsiteX4" fmla="*/ 0 w 17293"/>
                            <a:gd name="connsiteY4" fmla="*/ 9980 h 10088"/>
                            <a:gd name="connsiteX0" fmla="*/ 0 w 17293"/>
                            <a:gd name="connsiteY0" fmla="*/ 9980 h 9980"/>
                            <a:gd name="connsiteX1" fmla="*/ 2658 w 17293"/>
                            <a:gd name="connsiteY1" fmla="*/ 132 h 9980"/>
                            <a:gd name="connsiteX2" fmla="*/ 17293 w 17293"/>
                            <a:gd name="connsiteY2" fmla="*/ 0 h 9980"/>
                            <a:gd name="connsiteX3" fmla="*/ 17270 w 17293"/>
                            <a:gd name="connsiteY3" fmla="*/ 9911 h 9980"/>
                            <a:gd name="connsiteX4" fmla="*/ 0 w 17293"/>
                            <a:gd name="connsiteY4" fmla="*/ 9980 h 9980"/>
                            <a:gd name="connsiteX0" fmla="*/ 0 w 9987"/>
                            <a:gd name="connsiteY0" fmla="*/ 10000 h 10000"/>
                            <a:gd name="connsiteX1" fmla="*/ 1537 w 9987"/>
                            <a:gd name="connsiteY1" fmla="*/ 132 h 10000"/>
                            <a:gd name="connsiteX2" fmla="*/ 9912 w 9987"/>
                            <a:gd name="connsiteY2" fmla="*/ 0 h 10000"/>
                            <a:gd name="connsiteX3" fmla="*/ 9987 w 9987"/>
                            <a:gd name="connsiteY3" fmla="*/ 9931 h 10000"/>
                            <a:gd name="connsiteX4" fmla="*/ 0 w 9987"/>
                            <a:gd name="connsiteY4" fmla="*/ 10000 h 10000"/>
                            <a:gd name="connsiteX0" fmla="*/ 0 w 9978"/>
                            <a:gd name="connsiteY0" fmla="*/ 10000 h 10000"/>
                            <a:gd name="connsiteX1" fmla="*/ 1539 w 9978"/>
                            <a:gd name="connsiteY1" fmla="*/ 132 h 10000"/>
                            <a:gd name="connsiteX2" fmla="*/ 9925 w 9978"/>
                            <a:gd name="connsiteY2" fmla="*/ 0 h 10000"/>
                            <a:gd name="connsiteX3" fmla="*/ 9978 w 9978"/>
                            <a:gd name="connsiteY3" fmla="*/ 9931 h 10000"/>
                            <a:gd name="connsiteX4" fmla="*/ 0 w 9978"/>
                            <a:gd name="connsiteY4" fmla="*/ 10000 h 10000"/>
                            <a:gd name="connsiteX0" fmla="*/ 0 w 9956"/>
                            <a:gd name="connsiteY0" fmla="*/ 10000 h 10000"/>
                            <a:gd name="connsiteX1" fmla="*/ 1542 w 9956"/>
                            <a:gd name="connsiteY1" fmla="*/ 132 h 10000"/>
                            <a:gd name="connsiteX2" fmla="*/ 9947 w 9956"/>
                            <a:gd name="connsiteY2" fmla="*/ 0 h 10000"/>
                            <a:gd name="connsiteX3" fmla="*/ 9956 w 9956"/>
                            <a:gd name="connsiteY3" fmla="*/ 9931 h 10000"/>
                            <a:gd name="connsiteX4" fmla="*/ 0 w 9956"/>
                            <a:gd name="connsiteY4" fmla="*/ 10000 h 10000"/>
                            <a:gd name="connsiteX0" fmla="*/ 0 w 10049"/>
                            <a:gd name="connsiteY0" fmla="*/ 10000 h 10000"/>
                            <a:gd name="connsiteX1" fmla="*/ 1549 w 10049"/>
                            <a:gd name="connsiteY1" fmla="*/ 132 h 10000"/>
                            <a:gd name="connsiteX2" fmla="*/ 9991 w 10049"/>
                            <a:gd name="connsiteY2" fmla="*/ 0 h 10000"/>
                            <a:gd name="connsiteX3" fmla="*/ 10049 w 10049"/>
                            <a:gd name="connsiteY3" fmla="*/ 9931 h 10000"/>
                            <a:gd name="connsiteX4" fmla="*/ 0 w 10049"/>
                            <a:gd name="connsiteY4" fmla="*/ 10000 h 10000"/>
                            <a:gd name="connsiteX0" fmla="*/ 0 w 10049"/>
                            <a:gd name="connsiteY0" fmla="*/ 10066 h 10066"/>
                            <a:gd name="connsiteX1" fmla="*/ 1549 w 10049"/>
                            <a:gd name="connsiteY1" fmla="*/ 198 h 10066"/>
                            <a:gd name="connsiteX2" fmla="*/ 10040 w 10049"/>
                            <a:gd name="connsiteY2" fmla="*/ 0 h 10066"/>
                            <a:gd name="connsiteX3" fmla="*/ 10049 w 10049"/>
                            <a:gd name="connsiteY3" fmla="*/ 9997 h 10066"/>
                            <a:gd name="connsiteX4" fmla="*/ 0 w 10049"/>
                            <a:gd name="connsiteY4" fmla="*/ 10066 h 10066"/>
                            <a:gd name="connsiteX0" fmla="*/ 0 w 10040"/>
                            <a:gd name="connsiteY0" fmla="*/ 10066 h 10066"/>
                            <a:gd name="connsiteX1" fmla="*/ 1549 w 10040"/>
                            <a:gd name="connsiteY1" fmla="*/ 198 h 10066"/>
                            <a:gd name="connsiteX2" fmla="*/ 10040 w 10040"/>
                            <a:gd name="connsiteY2" fmla="*/ 0 h 10066"/>
                            <a:gd name="connsiteX3" fmla="*/ 10033 w 10040"/>
                            <a:gd name="connsiteY3" fmla="*/ 9997 h 10066"/>
                            <a:gd name="connsiteX4" fmla="*/ 0 w 10040"/>
                            <a:gd name="connsiteY4" fmla="*/ 10066 h 10066"/>
                            <a:gd name="connsiteX0" fmla="*/ 0 w 10040"/>
                            <a:gd name="connsiteY0" fmla="*/ 10066 h 10066"/>
                            <a:gd name="connsiteX1" fmla="*/ 1549 w 10040"/>
                            <a:gd name="connsiteY1" fmla="*/ 198 h 10066"/>
                            <a:gd name="connsiteX2" fmla="*/ 10040 w 10040"/>
                            <a:gd name="connsiteY2" fmla="*/ 0 h 10066"/>
                            <a:gd name="connsiteX3" fmla="*/ 8495 w 10040"/>
                            <a:gd name="connsiteY3" fmla="*/ 9997 h 10066"/>
                            <a:gd name="connsiteX4" fmla="*/ 0 w 10040"/>
                            <a:gd name="connsiteY4" fmla="*/ 10066 h 10066"/>
                            <a:gd name="connsiteX0" fmla="*/ 0 w 8495"/>
                            <a:gd name="connsiteY0" fmla="*/ 10066 h 10066"/>
                            <a:gd name="connsiteX1" fmla="*/ 1549 w 8495"/>
                            <a:gd name="connsiteY1" fmla="*/ 198 h 10066"/>
                            <a:gd name="connsiteX2" fmla="*/ 8469 w 8495"/>
                            <a:gd name="connsiteY2" fmla="*/ 0 h 10066"/>
                            <a:gd name="connsiteX3" fmla="*/ 8495 w 8495"/>
                            <a:gd name="connsiteY3" fmla="*/ 9997 h 10066"/>
                            <a:gd name="connsiteX4" fmla="*/ 0 w 8495"/>
                            <a:gd name="connsiteY4" fmla="*/ 10066 h 10066"/>
                            <a:gd name="connsiteX0" fmla="*/ 0 w 9981"/>
                            <a:gd name="connsiteY0" fmla="*/ 10000 h 10000"/>
                            <a:gd name="connsiteX1" fmla="*/ 1823 w 9981"/>
                            <a:gd name="connsiteY1" fmla="*/ 197 h 10000"/>
                            <a:gd name="connsiteX2" fmla="*/ 9969 w 9981"/>
                            <a:gd name="connsiteY2" fmla="*/ 0 h 10000"/>
                            <a:gd name="connsiteX3" fmla="*/ 9981 w 9981"/>
                            <a:gd name="connsiteY3" fmla="*/ 9996 h 10000"/>
                            <a:gd name="connsiteX4" fmla="*/ 0 w 9981"/>
                            <a:gd name="connsiteY4" fmla="*/ 10000 h 10000"/>
                            <a:gd name="connsiteX0" fmla="*/ 0 w 10000"/>
                            <a:gd name="connsiteY0" fmla="*/ 9803 h 9803"/>
                            <a:gd name="connsiteX1" fmla="*/ 1826 w 10000"/>
                            <a:gd name="connsiteY1" fmla="*/ 0 h 9803"/>
                            <a:gd name="connsiteX2" fmla="*/ 9988 w 10000"/>
                            <a:gd name="connsiteY2" fmla="*/ 1696 h 9803"/>
                            <a:gd name="connsiteX3" fmla="*/ 10000 w 10000"/>
                            <a:gd name="connsiteY3" fmla="*/ 9799 h 9803"/>
                            <a:gd name="connsiteX4" fmla="*/ 0 w 10000"/>
                            <a:gd name="connsiteY4" fmla="*/ 9803 h 9803"/>
                            <a:gd name="connsiteX0" fmla="*/ 0 w 10000"/>
                            <a:gd name="connsiteY0" fmla="*/ 8270 h 8270"/>
                            <a:gd name="connsiteX1" fmla="*/ 1537 w 10000"/>
                            <a:gd name="connsiteY1" fmla="*/ 67 h 8270"/>
                            <a:gd name="connsiteX2" fmla="*/ 9988 w 10000"/>
                            <a:gd name="connsiteY2" fmla="*/ 0 h 8270"/>
                            <a:gd name="connsiteX3" fmla="*/ 10000 w 10000"/>
                            <a:gd name="connsiteY3" fmla="*/ 8266 h 8270"/>
                            <a:gd name="connsiteX4" fmla="*/ 0 w 10000"/>
                            <a:gd name="connsiteY4" fmla="*/ 8270 h 8270"/>
                            <a:gd name="connsiteX0" fmla="*/ 0 w 10000"/>
                            <a:gd name="connsiteY0" fmla="*/ 10000 h 10000"/>
                            <a:gd name="connsiteX1" fmla="*/ 1518 w 10000"/>
                            <a:gd name="connsiteY1" fmla="*/ 242 h 10000"/>
                            <a:gd name="connsiteX2" fmla="*/ 9988 w 10000"/>
                            <a:gd name="connsiteY2" fmla="*/ 0 h 10000"/>
                            <a:gd name="connsiteX3" fmla="*/ 10000 w 10000"/>
                            <a:gd name="connsiteY3" fmla="*/ 9995 h 10000"/>
                            <a:gd name="connsiteX4" fmla="*/ 0 w 10000"/>
                            <a:gd name="connsiteY4" fmla="*/ 10000 h 10000"/>
                            <a:gd name="connsiteX0" fmla="*/ 0 w 10000"/>
                            <a:gd name="connsiteY0" fmla="*/ 9920 h 9920"/>
                            <a:gd name="connsiteX1" fmla="*/ 1518 w 10000"/>
                            <a:gd name="connsiteY1" fmla="*/ 162 h 9920"/>
                            <a:gd name="connsiteX2" fmla="*/ 9988 w 10000"/>
                            <a:gd name="connsiteY2" fmla="*/ 0 h 9920"/>
                            <a:gd name="connsiteX3" fmla="*/ 10000 w 10000"/>
                            <a:gd name="connsiteY3" fmla="*/ 9915 h 9920"/>
                            <a:gd name="connsiteX4" fmla="*/ 0 w 10000"/>
                            <a:gd name="connsiteY4" fmla="*/ 9920 h 9920"/>
                            <a:gd name="connsiteX0" fmla="*/ 0 w 10000"/>
                            <a:gd name="connsiteY0" fmla="*/ 9919 h 9919"/>
                            <a:gd name="connsiteX1" fmla="*/ 1518 w 10000"/>
                            <a:gd name="connsiteY1" fmla="*/ 82 h 9919"/>
                            <a:gd name="connsiteX2" fmla="*/ 9988 w 10000"/>
                            <a:gd name="connsiteY2" fmla="*/ 0 h 9919"/>
                            <a:gd name="connsiteX3" fmla="*/ 10000 w 10000"/>
                            <a:gd name="connsiteY3" fmla="*/ 9914 h 9919"/>
                            <a:gd name="connsiteX4" fmla="*/ 0 w 10000"/>
                            <a:gd name="connsiteY4" fmla="*/ 9919 h 9919"/>
                            <a:gd name="connsiteX0" fmla="*/ 0 w 10000"/>
                            <a:gd name="connsiteY0" fmla="*/ 9918 h 9918"/>
                            <a:gd name="connsiteX1" fmla="*/ 1518 w 10000"/>
                            <a:gd name="connsiteY1" fmla="*/ 1 h 9918"/>
                            <a:gd name="connsiteX2" fmla="*/ 9988 w 10000"/>
                            <a:gd name="connsiteY2" fmla="*/ 0 h 9918"/>
                            <a:gd name="connsiteX3" fmla="*/ 10000 w 10000"/>
                            <a:gd name="connsiteY3" fmla="*/ 9913 h 9918"/>
                            <a:gd name="connsiteX4" fmla="*/ 0 w 10000"/>
                            <a:gd name="connsiteY4" fmla="*/ 9918 h 9918"/>
                            <a:gd name="connsiteX0" fmla="*/ 0 w 10000"/>
                            <a:gd name="connsiteY0" fmla="*/ 10083 h 10083"/>
                            <a:gd name="connsiteX1" fmla="*/ 1518 w 10000"/>
                            <a:gd name="connsiteY1" fmla="*/ 84 h 10083"/>
                            <a:gd name="connsiteX2" fmla="*/ 9988 w 10000"/>
                            <a:gd name="connsiteY2" fmla="*/ 0 h 10083"/>
                            <a:gd name="connsiteX3" fmla="*/ 10000 w 10000"/>
                            <a:gd name="connsiteY3" fmla="*/ 10078 h 10083"/>
                            <a:gd name="connsiteX4" fmla="*/ 0 w 10000"/>
                            <a:gd name="connsiteY4" fmla="*/ 10083 h 10083"/>
                            <a:gd name="connsiteX0" fmla="*/ 0 w 10000"/>
                            <a:gd name="connsiteY0" fmla="*/ 10000 h 10000"/>
                            <a:gd name="connsiteX1" fmla="*/ 1518 w 10000"/>
                            <a:gd name="connsiteY1" fmla="*/ 1 h 10000"/>
                            <a:gd name="connsiteX2" fmla="*/ 9949 w 10000"/>
                            <a:gd name="connsiteY2" fmla="*/ 0 h 10000"/>
                            <a:gd name="connsiteX3" fmla="*/ 10000 w 10000"/>
                            <a:gd name="connsiteY3" fmla="*/ 9995 h 10000"/>
                            <a:gd name="connsiteX4" fmla="*/ 0 w 10000"/>
                            <a:gd name="connsiteY4" fmla="*/ 10000 h 10000"/>
                            <a:gd name="connsiteX0" fmla="*/ 0 w 9981"/>
                            <a:gd name="connsiteY0" fmla="*/ 10000 h 10000"/>
                            <a:gd name="connsiteX1" fmla="*/ 1518 w 9981"/>
                            <a:gd name="connsiteY1" fmla="*/ 1 h 10000"/>
                            <a:gd name="connsiteX2" fmla="*/ 9949 w 9981"/>
                            <a:gd name="connsiteY2" fmla="*/ 0 h 10000"/>
                            <a:gd name="connsiteX3" fmla="*/ 9981 w 9981"/>
                            <a:gd name="connsiteY3" fmla="*/ 9913 h 10000"/>
                            <a:gd name="connsiteX4" fmla="*/ 0 w 9981"/>
                            <a:gd name="connsiteY4" fmla="*/ 10000 h 10000"/>
                            <a:gd name="connsiteX0" fmla="*/ 0 w 10000"/>
                            <a:gd name="connsiteY0" fmla="*/ 9999 h 9999"/>
                            <a:gd name="connsiteX1" fmla="*/ 1521 w 10000"/>
                            <a:gd name="connsiteY1" fmla="*/ 0 h 9999"/>
                            <a:gd name="connsiteX2" fmla="*/ 9987 w 10000"/>
                            <a:gd name="connsiteY2" fmla="*/ 82 h 9999"/>
                            <a:gd name="connsiteX3" fmla="*/ 10000 w 10000"/>
                            <a:gd name="connsiteY3" fmla="*/ 9912 h 9999"/>
                            <a:gd name="connsiteX4" fmla="*/ 0 w 10000"/>
                            <a:gd name="connsiteY4" fmla="*/ 9999 h 9999"/>
                            <a:gd name="connsiteX0" fmla="*/ 0 w 10026"/>
                            <a:gd name="connsiteY0" fmla="*/ 10083 h 10083"/>
                            <a:gd name="connsiteX1" fmla="*/ 1521 w 10026"/>
                            <a:gd name="connsiteY1" fmla="*/ 83 h 10083"/>
                            <a:gd name="connsiteX2" fmla="*/ 10026 w 10026"/>
                            <a:gd name="connsiteY2" fmla="*/ 0 h 10083"/>
                            <a:gd name="connsiteX3" fmla="*/ 10000 w 10026"/>
                            <a:gd name="connsiteY3" fmla="*/ 9996 h 10083"/>
                            <a:gd name="connsiteX4" fmla="*/ 0 w 10026"/>
                            <a:gd name="connsiteY4" fmla="*/ 10083 h 10083"/>
                            <a:gd name="connsiteX0" fmla="*/ 0 w 10026"/>
                            <a:gd name="connsiteY0" fmla="*/ 10000 h 10000"/>
                            <a:gd name="connsiteX1" fmla="*/ 1521 w 10026"/>
                            <a:gd name="connsiteY1" fmla="*/ 0 h 10000"/>
                            <a:gd name="connsiteX2" fmla="*/ 10026 w 10026"/>
                            <a:gd name="connsiteY2" fmla="*/ 82 h 10000"/>
                            <a:gd name="connsiteX3" fmla="*/ 10000 w 10026"/>
                            <a:gd name="connsiteY3" fmla="*/ 9913 h 10000"/>
                            <a:gd name="connsiteX4" fmla="*/ 0 w 10026"/>
                            <a:gd name="connsiteY4" fmla="*/ 10000 h 10000"/>
                            <a:gd name="connsiteX0" fmla="*/ 0 w 10058"/>
                            <a:gd name="connsiteY0" fmla="*/ 10000 h 10000"/>
                            <a:gd name="connsiteX1" fmla="*/ 1521 w 10058"/>
                            <a:gd name="connsiteY1" fmla="*/ 0 h 10000"/>
                            <a:gd name="connsiteX2" fmla="*/ 10026 w 10058"/>
                            <a:gd name="connsiteY2" fmla="*/ 82 h 10000"/>
                            <a:gd name="connsiteX3" fmla="*/ 10058 w 10058"/>
                            <a:gd name="connsiteY3" fmla="*/ 9913 h 10000"/>
                            <a:gd name="connsiteX4" fmla="*/ 0 w 10058"/>
                            <a:gd name="connsiteY4" fmla="*/ 10000 h 10000"/>
                            <a:gd name="connsiteX0" fmla="*/ 0 w 10058"/>
                            <a:gd name="connsiteY0" fmla="*/ 10000 h 10000"/>
                            <a:gd name="connsiteX1" fmla="*/ 1521 w 10058"/>
                            <a:gd name="connsiteY1" fmla="*/ 0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658 w 10058"/>
                            <a:gd name="connsiteY1" fmla="*/ 0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18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047 w 10058"/>
                            <a:gd name="connsiteY1" fmla="*/ 41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64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41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41 w 10058"/>
                            <a:gd name="connsiteY1" fmla="*/ 0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18 w 10058"/>
                            <a:gd name="connsiteY1" fmla="*/ 247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18 w 10058"/>
                            <a:gd name="connsiteY1" fmla="*/ 165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841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795 w 10058"/>
                            <a:gd name="connsiteY1" fmla="*/ 165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795 w 10058"/>
                            <a:gd name="connsiteY1" fmla="*/ 0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1936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330 w 10058"/>
                            <a:gd name="connsiteY1" fmla="*/ 247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61 w 10058"/>
                            <a:gd name="connsiteY1" fmla="*/ 247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61 w 10058"/>
                            <a:gd name="connsiteY1" fmla="*/ 82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33 w 10058"/>
                            <a:gd name="connsiteY1" fmla="*/ 247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61 w 10058"/>
                            <a:gd name="connsiteY1" fmla="*/ 164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61 w 10058"/>
                            <a:gd name="connsiteY1" fmla="*/ 81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161 w 10058"/>
                            <a:gd name="connsiteY1" fmla="*/ 163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2 h 10002"/>
                            <a:gd name="connsiteX1" fmla="*/ 2161 w 10058"/>
                            <a:gd name="connsiteY1" fmla="*/ 0 h 10002"/>
                            <a:gd name="connsiteX2" fmla="*/ 10045 w 10058"/>
                            <a:gd name="connsiteY2" fmla="*/ 2 h 10002"/>
                            <a:gd name="connsiteX3" fmla="*/ 10058 w 10058"/>
                            <a:gd name="connsiteY3" fmla="*/ 9915 h 10002"/>
                            <a:gd name="connsiteX4" fmla="*/ 0 w 10058"/>
                            <a:gd name="connsiteY4" fmla="*/ 10002 h 10002"/>
                            <a:gd name="connsiteX0" fmla="*/ 0 w 10058"/>
                            <a:gd name="connsiteY0" fmla="*/ 10000 h 10000"/>
                            <a:gd name="connsiteX1" fmla="*/ 2771 w 10058"/>
                            <a:gd name="connsiteY1" fmla="*/ 81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3058 w 10058"/>
                            <a:gd name="connsiteY1" fmla="*/ 163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0 h 10000"/>
                            <a:gd name="connsiteX1" fmla="*/ 2879 w 10058"/>
                            <a:gd name="connsiteY1" fmla="*/ 81 h 10000"/>
                            <a:gd name="connsiteX2" fmla="*/ 10045 w 10058"/>
                            <a:gd name="connsiteY2" fmla="*/ 0 h 10000"/>
                            <a:gd name="connsiteX3" fmla="*/ 10058 w 10058"/>
                            <a:gd name="connsiteY3" fmla="*/ 9913 h 10000"/>
                            <a:gd name="connsiteX4" fmla="*/ 0 w 10058"/>
                            <a:gd name="connsiteY4" fmla="*/ 10000 h 10000"/>
                            <a:gd name="connsiteX0" fmla="*/ 0 w 10058"/>
                            <a:gd name="connsiteY0" fmla="*/ 10001 h 10001"/>
                            <a:gd name="connsiteX1" fmla="*/ 2879 w 10058"/>
                            <a:gd name="connsiteY1" fmla="*/ 0 h 10001"/>
                            <a:gd name="connsiteX2" fmla="*/ 10045 w 10058"/>
                            <a:gd name="connsiteY2" fmla="*/ 1 h 10001"/>
                            <a:gd name="connsiteX3" fmla="*/ 10058 w 10058"/>
                            <a:gd name="connsiteY3" fmla="*/ 9914 h 10001"/>
                            <a:gd name="connsiteX4" fmla="*/ 0 w 10058"/>
                            <a:gd name="connsiteY4" fmla="*/ 10001 h 10001"/>
                            <a:gd name="connsiteX0" fmla="*/ 0 w 10058"/>
                            <a:gd name="connsiteY0" fmla="*/ 10001 h 10001"/>
                            <a:gd name="connsiteX1" fmla="*/ 2465 w 10058"/>
                            <a:gd name="connsiteY1" fmla="*/ 0 h 10001"/>
                            <a:gd name="connsiteX2" fmla="*/ 10045 w 10058"/>
                            <a:gd name="connsiteY2" fmla="*/ 1 h 10001"/>
                            <a:gd name="connsiteX3" fmla="*/ 10058 w 10058"/>
                            <a:gd name="connsiteY3" fmla="*/ 9914 h 10001"/>
                            <a:gd name="connsiteX4" fmla="*/ 0 w 10058"/>
                            <a:gd name="connsiteY4" fmla="*/ 10001 h 10001"/>
                            <a:gd name="connsiteX0" fmla="*/ 0 w 10058"/>
                            <a:gd name="connsiteY0" fmla="*/ 10001 h 10001"/>
                            <a:gd name="connsiteX1" fmla="*/ 2362 w 10058"/>
                            <a:gd name="connsiteY1" fmla="*/ 0 h 10001"/>
                            <a:gd name="connsiteX2" fmla="*/ 10045 w 10058"/>
                            <a:gd name="connsiteY2" fmla="*/ 1 h 10001"/>
                            <a:gd name="connsiteX3" fmla="*/ 10058 w 10058"/>
                            <a:gd name="connsiteY3" fmla="*/ 9914 h 10001"/>
                            <a:gd name="connsiteX4" fmla="*/ 0 w 10058"/>
                            <a:gd name="connsiteY4" fmla="*/ 10001 h 10001"/>
                            <a:gd name="connsiteX0" fmla="*/ 0 w 10265"/>
                            <a:gd name="connsiteY0" fmla="*/ 9765 h 9914"/>
                            <a:gd name="connsiteX1" fmla="*/ 2569 w 10265"/>
                            <a:gd name="connsiteY1" fmla="*/ 0 h 9914"/>
                            <a:gd name="connsiteX2" fmla="*/ 10252 w 10265"/>
                            <a:gd name="connsiteY2" fmla="*/ 1 h 9914"/>
                            <a:gd name="connsiteX3" fmla="*/ 10265 w 10265"/>
                            <a:gd name="connsiteY3" fmla="*/ 9914 h 9914"/>
                            <a:gd name="connsiteX4" fmla="*/ 0 w 10265"/>
                            <a:gd name="connsiteY4" fmla="*/ 9765 h 9914"/>
                            <a:gd name="connsiteX0" fmla="*/ 0 w 9899"/>
                            <a:gd name="connsiteY0" fmla="*/ 10088 h 10088"/>
                            <a:gd name="connsiteX1" fmla="*/ 2402 w 9899"/>
                            <a:gd name="connsiteY1" fmla="*/ 0 h 10088"/>
                            <a:gd name="connsiteX2" fmla="*/ 9886 w 9899"/>
                            <a:gd name="connsiteY2" fmla="*/ 1 h 10088"/>
                            <a:gd name="connsiteX3" fmla="*/ 9899 w 9899"/>
                            <a:gd name="connsiteY3" fmla="*/ 10000 h 10088"/>
                            <a:gd name="connsiteX4" fmla="*/ 0 w 9899"/>
                            <a:gd name="connsiteY4" fmla="*/ 10088 h 10088"/>
                            <a:gd name="connsiteX0" fmla="*/ 0 w 10000"/>
                            <a:gd name="connsiteY0" fmla="*/ 10000 h 10000"/>
                            <a:gd name="connsiteX1" fmla="*/ 2325 w 10000"/>
                            <a:gd name="connsiteY1" fmla="*/ 0 h 10000"/>
                            <a:gd name="connsiteX2" fmla="*/ 9987 w 10000"/>
                            <a:gd name="connsiteY2" fmla="*/ 1 h 10000"/>
                            <a:gd name="connsiteX3" fmla="*/ 10000 w 10000"/>
                            <a:gd name="connsiteY3" fmla="*/ 9913 h 10000"/>
                            <a:gd name="connsiteX4" fmla="*/ 0 w 10000"/>
                            <a:gd name="connsiteY4" fmla="*/ 10000 h 10000"/>
                            <a:gd name="connsiteX0" fmla="*/ 0 w 10000"/>
                            <a:gd name="connsiteY0" fmla="*/ 10314 h 10314"/>
                            <a:gd name="connsiteX1" fmla="*/ 1576 w 10000"/>
                            <a:gd name="connsiteY1" fmla="*/ 0 h 10314"/>
                            <a:gd name="connsiteX2" fmla="*/ 9987 w 10000"/>
                            <a:gd name="connsiteY2" fmla="*/ 315 h 10314"/>
                            <a:gd name="connsiteX3" fmla="*/ 10000 w 10000"/>
                            <a:gd name="connsiteY3" fmla="*/ 10227 h 10314"/>
                            <a:gd name="connsiteX4" fmla="*/ 0 w 10000"/>
                            <a:gd name="connsiteY4" fmla="*/ 10314 h 10314"/>
                            <a:gd name="connsiteX0" fmla="*/ 0 w 10000"/>
                            <a:gd name="connsiteY0" fmla="*/ 9999 h 9999"/>
                            <a:gd name="connsiteX1" fmla="*/ 2290 w 10000"/>
                            <a:gd name="connsiteY1" fmla="*/ 87 h 9999"/>
                            <a:gd name="connsiteX2" fmla="*/ 9987 w 10000"/>
                            <a:gd name="connsiteY2" fmla="*/ 0 h 9999"/>
                            <a:gd name="connsiteX3" fmla="*/ 10000 w 10000"/>
                            <a:gd name="connsiteY3" fmla="*/ 9912 h 9999"/>
                            <a:gd name="connsiteX4" fmla="*/ 0 w 10000"/>
                            <a:gd name="connsiteY4" fmla="*/ 9999 h 9999"/>
                            <a:gd name="connsiteX0" fmla="*/ 0 w 10000"/>
                            <a:gd name="connsiteY0" fmla="*/ 10000 h 10000"/>
                            <a:gd name="connsiteX1" fmla="*/ 1686 w 10000"/>
                            <a:gd name="connsiteY1" fmla="*/ 87 h 10000"/>
                            <a:gd name="connsiteX2" fmla="*/ 9987 w 10000"/>
                            <a:gd name="connsiteY2" fmla="*/ 0 h 10000"/>
                            <a:gd name="connsiteX3" fmla="*/ 10000 w 10000"/>
                            <a:gd name="connsiteY3" fmla="*/ 9913 h 10000"/>
                            <a:gd name="connsiteX4" fmla="*/ 0 w 10000"/>
                            <a:gd name="connsiteY4" fmla="*/ 10000 h 10000"/>
                            <a:gd name="connsiteX0" fmla="*/ 0 w 10000"/>
                            <a:gd name="connsiteY0" fmla="*/ 9913 h 9913"/>
                            <a:gd name="connsiteX1" fmla="*/ 1686 w 10000"/>
                            <a:gd name="connsiteY1" fmla="*/ 0 h 9913"/>
                            <a:gd name="connsiteX2" fmla="*/ 10000 w 10000"/>
                            <a:gd name="connsiteY2" fmla="*/ 9826 h 9913"/>
                            <a:gd name="connsiteX3" fmla="*/ 0 w 10000"/>
                            <a:gd name="connsiteY3" fmla="*/ 9913 h 9913"/>
                            <a:gd name="connsiteX0" fmla="*/ 0 w 10000"/>
                            <a:gd name="connsiteY0" fmla="*/ 45286 h 45286"/>
                            <a:gd name="connsiteX1" fmla="*/ 9888 w 10000"/>
                            <a:gd name="connsiteY1" fmla="*/ 0 h 45286"/>
                            <a:gd name="connsiteX2" fmla="*/ 10000 w 10000"/>
                            <a:gd name="connsiteY2" fmla="*/ 45198 h 45286"/>
                            <a:gd name="connsiteX3" fmla="*/ 0 w 10000"/>
                            <a:gd name="connsiteY3" fmla="*/ 45286 h 45286"/>
                          </a:gdLst>
                          <a:ahLst/>
                          <a:cxnLst>
                            <a:cxn ang="0">
                              <a:pos x="connsiteX0" y="connsiteY0"/>
                            </a:cxn>
                            <a:cxn ang="0">
                              <a:pos x="connsiteX1" y="connsiteY1"/>
                            </a:cxn>
                            <a:cxn ang="0">
                              <a:pos x="connsiteX2" y="connsiteY2"/>
                            </a:cxn>
                            <a:cxn ang="0">
                              <a:pos x="connsiteX3" y="connsiteY3"/>
                            </a:cxn>
                          </a:cxnLst>
                          <a:rect l="l" t="t" r="r" b="b"/>
                          <a:pathLst>
                            <a:path w="10000" h="45286">
                              <a:moveTo>
                                <a:pt x="0" y="45286"/>
                              </a:moveTo>
                              <a:lnTo>
                                <a:pt x="9888" y="0"/>
                              </a:lnTo>
                              <a:cubicBezTo>
                                <a:pt x="9925" y="15066"/>
                                <a:pt x="9963" y="30132"/>
                                <a:pt x="10000" y="45198"/>
                              </a:cubicBezTo>
                              <a:lnTo>
                                <a:pt x="0" y="45286"/>
                              </a:lnTo>
                              <a:close/>
                            </a:path>
                          </a:pathLst>
                        </a:custGeom>
                        <a:gradFill flip="none" rotWithShape="1">
                          <a:gsLst>
                            <a:gs pos="0">
                              <a:srgbClr val="F4A6A6"/>
                            </a:gs>
                            <a:gs pos="45000">
                              <a:srgbClr val="FCE0D8"/>
                            </a:gs>
                            <a:gs pos="100000">
                              <a:srgbClr val="F4A6A6"/>
                            </a:gs>
                          </a:gsLst>
                          <a:lin ang="0" scaled="0"/>
                          <a:tileRect/>
                        </a:gradFill>
                        <a:ln w="9525">
                          <a:round/>
                          <a:headEnd/>
                          <a:tailEnd/>
                        </a:ln>
                        <a:scene3d>
                          <a:camera prst="legacyObliqueTopRight"/>
                          <a:lightRig rig="legacyFlat2" dir="b"/>
                        </a:scene3d>
                        <a:sp3d extrusionH="292100" prstMaterial="legacyMatte">
                          <a:bevelT w="0" h="0" prst="angle"/>
                          <a:bevelB w="0" h="0" prst="angle"/>
                          <a:extrusionClr>
                            <a:srgbClr val="E17469"/>
                          </a:extrusionClr>
                          <a:contourClr>
                            <a:srgbClr val="86BCFF"/>
                          </a:contourClr>
                        </a:sp3d>
                      </wps:spPr>
                      <wps:bodyPr vertOverflow="clip" horzOverflow="clip" wrap="none" anchor="ctr">
                        <a:flatTx/>
                      </wps:bodyPr>
                    </wps:wsp>
                  </a:graphicData>
                </a:graphic>
                <wp14:sizeRelH relativeFrom="page">
                  <wp14:pctWidth>0</wp14:pctWidth>
                </wp14:sizeRelH>
                <wp14:sizeRelV relativeFrom="page">
                  <wp14:pctHeight>0</wp14:pctHeight>
                </wp14:sizeRelV>
              </wp:anchor>
            </w:drawing>
          </mc:Choice>
          <mc:Fallback>
            <w:pict>
              <v:shape w14:anchorId="250058F3" id="手繪多邊形: 圖案 66" o:spid="_x0000_s1026" style="position:absolute;margin-left:319.75pt;margin-top:4.65pt;width:38.4pt;height:52.5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000,45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" path="m,45286l9888,v37,15066,75,30132,112,45198l,45286xe" fillcolor="#f4a6a6" stroked="f">
                <v:fill color2="#fce0d8" rotate="t" angle="90" focus="45%" type="gradient">
                  <o:fill v:ext="view" type="gradientUnscaled"/>
                </v:fill>
                <o:extrusion v:ext="view" color="#e17469" lightposition=",50000"/>
                <v:path arrowok="t" o:connecttype="custom" o:connectlocs="0,666750;482108,0;487569,665454;0,666750" o:connectangles="0,0,0,0"/>
              </v:shape>
            </w:pict>
          </mc:Fallback>
        </mc:AlternateContent>
      </w:r>
      <w:r>
        <w:rPr>
          <w:rFonts w:hint="eastAsia"/>
          <w:noProof/>
        </w:rPr>
        <mc:AlternateContent>
          <mc:Choice Requires="wps">
            <w:drawing>
              <wp:anchor distT="0" distB="0" distL="114300" distR="114300" simplePos="0" relativeHeight="251970560" behindDoc="0" locked="0" layoutInCell="1" allowOverlap="1" wp14:anchorId="11E2F038" wp14:editId="4A265395">
                <wp:simplePos x="0" y="0"/>
                <wp:positionH relativeFrom="column">
                  <wp:posOffset>457200</wp:posOffset>
                </wp:positionH>
                <wp:positionV relativeFrom="paragraph">
                  <wp:posOffset>25400</wp:posOffset>
                </wp:positionV>
                <wp:extent cx="911860" cy="316865"/>
                <wp:effectExtent l="19050" t="19050" r="2540" b="6985"/>
                <wp:wrapNone/>
                <wp:docPr id="68" name="矩形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911860"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92F92" w14:textId="77777777" w:rsidR="00FD71BA" w:rsidRDefault="00FD71BA" w:rsidP="00FD71BA">
                            <w:pPr>
                              <w:pStyle w:val="Web"/>
                              <w:spacing w:before="120" w:beforeAutospacing="0" w:after="0" w:afterAutospacing="0" w:line="96" w:lineRule="auto"/>
                              <w:textAlignment w:val="baseline"/>
                            </w:pPr>
                            <w:r>
                              <w:rPr>
                                <w:rFonts w:ascii="標楷體" w:eastAsia="標楷體" w:hAnsi="標楷體" w:cstheme="minorBidi" w:hint="eastAsia"/>
                                <w:color w:val="000000" w:themeColor="text1"/>
                                <w:kern w:val="24"/>
                                <w:sz w:val="20"/>
                                <w:szCs w:val="20"/>
                              </w:rPr>
                              <w:t>自有稅課收入</w:t>
                            </w:r>
                          </w:p>
                          <w:p w14:paraId="1E32A977"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08</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a:noAutofit/>
                      </wps:bodyPr>
                    </wps:wsp>
                  </a:graphicData>
                </a:graphic>
                <wp14:sizeRelH relativeFrom="page">
                  <wp14:pctWidth>0</wp14:pctWidth>
                </wp14:sizeRelH>
                <wp14:sizeRelV relativeFrom="margin">
                  <wp14:pctHeight>0</wp14:pctHeight>
                </wp14:sizeRelV>
              </wp:anchor>
            </w:drawing>
          </mc:Choice>
          <mc:Fallback>
            <w:pict>
              <v:rect w14:anchorId="11E2F038" id="矩形 68" o:spid="_x0000_s1033" style="position:absolute;margin-left:36pt;margin-top:2pt;width:71.8pt;height:24.95pt;rotation:11982fd;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" filled="f" stroked="f">
                <v:textbox inset="0,0,0,0">
                  <w:txbxContent>
                    <w:p w14:paraId="01C92F92" w14:textId="77777777" w:rsidR="00FD71BA" w:rsidRDefault="00FD71BA" w:rsidP="00FD71BA">
                      <w:pPr>
                        <w:pStyle w:val="Web"/>
                        <w:spacing w:before="120" w:beforeAutospacing="0" w:after="0" w:afterAutospacing="0" w:line="96" w:lineRule="auto"/>
                        <w:textAlignment w:val="baseline"/>
                      </w:pPr>
                      <w:r>
                        <w:rPr>
                          <w:rFonts w:ascii="標楷體" w:eastAsia="標楷體" w:hAnsi="標楷體" w:cstheme="minorBidi" w:hint="eastAsia"/>
                          <w:color w:val="000000" w:themeColor="text1"/>
                          <w:kern w:val="24"/>
                          <w:sz w:val="20"/>
                          <w:szCs w:val="20"/>
                        </w:rPr>
                        <w:t>自有稅課收入</w:t>
                      </w:r>
                    </w:p>
                    <w:p w14:paraId="1E32A977"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08</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85920" behindDoc="0" locked="0" layoutInCell="1" allowOverlap="1" wp14:anchorId="3B6160A8" wp14:editId="21C5EB98">
                <wp:simplePos x="0" y="0"/>
                <wp:positionH relativeFrom="column">
                  <wp:posOffset>1560830</wp:posOffset>
                </wp:positionH>
                <wp:positionV relativeFrom="paragraph">
                  <wp:posOffset>181472</wp:posOffset>
                </wp:positionV>
                <wp:extent cx="174625" cy="278765"/>
                <wp:effectExtent l="0" t="0" r="34925" b="64135"/>
                <wp:wrapNone/>
                <wp:docPr id="67" name="接點: 肘形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4625" cy="278765"/>
                        </a:xfrm>
                        <a:prstGeom prst="bentConnector3">
                          <a:avLst/>
                        </a:prstGeom>
                        <a:solidFill>
                          <a:schemeClr val="accent1"/>
                        </a:solidFill>
                        <a:ln w="9525" cap="flat" cmpd="sng" algn="ctr">
                          <a:solidFill>
                            <a:schemeClr val="tx1"/>
                          </a:solidFill>
                          <a:prstDash val="solid"/>
                          <a:round/>
                          <a:headEnd type="none" w="sm" len="sm"/>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type w14:anchorId="1B0D73A4"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67" o:spid="_x0000_s1026" type="#_x0000_t34" style="position:absolute;margin-left:122.9pt;margin-top:14.3pt;width:13.75pt;height:21.9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" filled="t" fillcolor="#4472c4 [3204]" strokecolor="black [3213]">
                <v:stroke startarrowwidth="narrow" startarrowlength="short" endarrow="block" endarrowwidth="narrow" endarrowlength="short" joinstyle="round"/>
                <o:lock v:ext="edit" shapetype="f"/>
              </v:shape>
            </w:pict>
          </mc:Fallback>
        </mc:AlternateContent>
      </w:r>
      <w:r>
        <w:rPr>
          <w:noProof/>
        </w:rPr>
        <w:drawing>
          <wp:anchor distT="0" distB="0" distL="114300" distR="114300" simplePos="0" relativeHeight="251937792" behindDoc="0" locked="0" layoutInCell="1" allowOverlap="1" wp14:anchorId="40EBE289" wp14:editId="345E8414">
            <wp:simplePos x="0" y="0"/>
            <wp:positionH relativeFrom="column">
              <wp:posOffset>1456690</wp:posOffset>
            </wp:positionH>
            <wp:positionV relativeFrom="paragraph">
              <wp:posOffset>256540</wp:posOffset>
            </wp:positionV>
            <wp:extent cx="3101975" cy="3923030"/>
            <wp:effectExtent l="0" t="19050" r="0" b="0"/>
            <wp:wrapSquare wrapText="bothSides"/>
            <wp:docPr id="1" name="圖表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14:paraId="606BA2A7" w14:textId="77777777" w:rsidR="00FD71BA" w:rsidRDefault="00FD71BA" w:rsidP="00FD71BA">
      <w:pPr>
        <w:rPr>
          <w:rFonts w:ascii="標楷體" w:eastAsia="標楷體" w:hAnsi="標楷體"/>
          <w:sz w:val="32"/>
          <w:szCs w:val="32"/>
        </w:rPr>
      </w:pPr>
      <w:r>
        <w:rPr>
          <w:rFonts w:hint="eastAsia"/>
          <w:noProof/>
        </w:rPr>
        <mc:AlternateContent>
          <mc:Choice Requires="wps">
            <w:drawing>
              <wp:anchor distT="0" distB="0" distL="114300" distR="114300" simplePos="0" relativeHeight="251971584" behindDoc="0" locked="0" layoutInCell="1" allowOverlap="1" wp14:anchorId="28FDB2BB" wp14:editId="27BE8401">
                <wp:simplePos x="0" y="0"/>
                <wp:positionH relativeFrom="column">
                  <wp:posOffset>466587</wp:posOffset>
                </wp:positionH>
                <wp:positionV relativeFrom="paragraph">
                  <wp:posOffset>107315</wp:posOffset>
                </wp:positionV>
                <wp:extent cx="911225" cy="313690"/>
                <wp:effectExtent l="19050" t="19050" r="3175" b="10160"/>
                <wp:wrapNone/>
                <wp:docPr id="2265" name="矩形 2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91122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C0144" w14:textId="77777777" w:rsidR="00FD71BA" w:rsidRDefault="00FD71BA" w:rsidP="00FD71BA">
                            <w:pPr>
                              <w:pStyle w:val="Web"/>
                              <w:spacing w:before="120" w:beforeAutospacing="0" w:after="0" w:afterAutospacing="0" w:line="96" w:lineRule="auto"/>
                              <w:textAlignment w:val="baseline"/>
                            </w:pPr>
                            <w:r>
                              <w:rPr>
                                <w:rFonts w:ascii="標楷體" w:eastAsia="標楷體" w:hAnsi="標楷體" w:cstheme="minorBidi" w:hint="eastAsia"/>
                                <w:color w:val="000000" w:themeColor="text1"/>
                                <w:kern w:val="24"/>
                                <w:sz w:val="20"/>
                                <w:szCs w:val="20"/>
                              </w:rPr>
                              <w:t>其他各項收入</w:t>
                            </w:r>
                          </w:p>
                          <w:p w14:paraId="33E95FAD"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98</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73</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a:noAutofit/>
                      </wps:bodyPr>
                    </wps:wsp>
                  </a:graphicData>
                </a:graphic>
                <wp14:sizeRelH relativeFrom="page">
                  <wp14:pctWidth>0</wp14:pctWidth>
                </wp14:sizeRelH>
                <wp14:sizeRelV relativeFrom="margin">
                  <wp14:pctHeight>0</wp14:pctHeight>
                </wp14:sizeRelV>
              </wp:anchor>
            </w:drawing>
          </mc:Choice>
          <mc:Fallback>
            <w:pict>
              <v:rect w14:anchorId="28FDB2BB" id="矩形 2265" o:spid="_x0000_s1034" style="position:absolute;margin-left:36.75pt;margin-top:8.45pt;width:71.75pt;height:24.7pt;rotation:11982fd;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" filled="f" stroked="f">
                <v:textbox inset="0,0,0,0">
                  <w:txbxContent>
                    <w:p w14:paraId="189C0144" w14:textId="77777777" w:rsidR="00FD71BA" w:rsidRDefault="00FD71BA" w:rsidP="00FD71BA">
                      <w:pPr>
                        <w:pStyle w:val="Web"/>
                        <w:spacing w:before="120" w:beforeAutospacing="0" w:after="0" w:afterAutospacing="0" w:line="96" w:lineRule="auto"/>
                        <w:textAlignment w:val="baseline"/>
                      </w:pPr>
                      <w:r>
                        <w:rPr>
                          <w:rFonts w:ascii="標楷體" w:eastAsia="標楷體" w:hAnsi="標楷體" w:cstheme="minorBidi" w:hint="eastAsia"/>
                          <w:color w:val="000000" w:themeColor="text1"/>
                          <w:kern w:val="24"/>
                          <w:sz w:val="20"/>
                          <w:szCs w:val="20"/>
                        </w:rPr>
                        <w:t>其他各項收入</w:t>
                      </w:r>
                    </w:p>
                    <w:p w14:paraId="33E95FAD"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98</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73</w:t>
                      </w:r>
                      <w:r>
                        <w:rPr>
                          <w:rFonts w:ascii="標楷體" w:eastAsia="標楷體" w:hAnsi="標楷體" w:cstheme="minorBidi" w:hint="eastAsia"/>
                          <w:color w:val="000000" w:themeColor="text1"/>
                          <w:kern w:val="24"/>
                          <w:sz w:val="20"/>
                          <w:szCs w:val="20"/>
                        </w:rPr>
                        <w:t>％)</w:t>
                      </w:r>
                    </w:p>
                  </w:txbxContent>
                </v:textbox>
              </v:rect>
            </w:pict>
          </mc:Fallback>
        </mc:AlternateContent>
      </w:r>
    </w:p>
    <w:p w14:paraId="1C4BD063" w14:textId="77777777" w:rsidR="00FD71BA" w:rsidRDefault="00FD71BA" w:rsidP="00FD71BA">
      <w:pPr>
        <w:rPr>
          <w:rFonts w:ascii="標楷體" w:eastAsia="標楷體" w:hAnsi="標楷體"/>
          <w:sz w:val="32"/>
          <w:szCs w:val="32"/>
        </w:rPr>
      </w:pPr>
      <w:r>
        <w:rPr>
          <w:rFonts w:hint="eastAsia"/>
          <w:noProof/>
        </w:rPr>
        <mc:AlternateContent>
          <mc:Choice Requires="wps">
            <w:drawing>
              <wp:anchor distT="0" distB="0" distL="114300" distR="114300" simplePos="0" relativeHeight="251977728" behindDoc="0" locked="0" layoutInCell="1" allowOverlap="1" wp14:anchorId="52DAEC8F" wp14:editId="33B20DC1">
                <wp:simplePos x="0" y="0"/>
                <wp:positionH relativeFrom="column">
                  <wp:posOffset>1572260</wp:posOffset>
                </wp:positionH>
                <wp:positionV relativeFrom="paragraph">
                  <wp:posOffset>9525</wp:posOffset>
                </wp:positionV>
                <wp:extent cx="165100" cy="0"/>
                <wp:effectExtent l="0" t="57150" r="44450" b="76200"/>
                <wp:wrapNone/>
                <wp:docPr id="2263" name="直線接點 2263"/>
                <wp:cNvGraphicFramePr/>
                <a:graphic xmlns:a="http://schemas.openxmlformats.org/drawingml/2006/main">
                  <a:graphicData uri="http://schemas.microsoft.com/office/word/2010/wordprocessingShape">
                    <wps:wsp>
                      <wps:cNvCnPr/>
                      <wps:spPr bwMode="auto">
                        <a:xfrm rot="10800000" flipH="1">
                          <a:off x="0" y="0"/>
                          <a:ext cx="16510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B0D2488" id="直線接點 2263" o:spid="_x0000_s1026" style="position:absolute;rotation:180;flip:x;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8pt,.75pt" to="136.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63392" behindDoc="0" locked="0" layoutInCell="1" allowOverlap="1" wp14:anchorId="50C67CDB" wp14:editId="69B0ABEE">
                <wp:simplePos x="0" y="0"/>
                <wp:positionH relativeFrom="column">
                  <wp:posOffset>4476750</wp:posOffset>
                </wp:positionH>
                <wp:positionV relativeFrom="paragraph">
                  <wp:posOffset>251350</wp:posOffset>
                </wp:positionV>
                <wp:extent cx="1665605" cy="163830"/>
                <wp:effectExtent l="19050" t="19050" r="10795" b="7620"/>
                <wp:wrapNone/>
                <wp:docPr id="89" name="矩形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6656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83EC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債務支出 0.</w:t>
                            </w:r>
                            <w:r>
                              <w:rPr>
                                <w:rFonts w:ascii="標楷體" w:eastAsia="標楷體" w:hAnsi="標楷體" w:cstheme="minorBidi"/>
                                <w:color w:val="000000" w:themeColor="text1"/>
                                <w:kern w:val="24"/>
                                <w:sz w:val="20"/>
                                <w:szCs w:val="20"/>
                              </w:rPr>
                              <w:t>20</w:t>
                            </w:r>
                            <w:r>
                              <w:rPr>
                                <w:rFonts w:ascii="標楷體" w:eastAsia="標楷體" w:hAnsi="標楷體" w:cstheme="minorBidi" w:hint="eastAsia"/>
                                <w:color w:val="000000" w:themeColor="text1"/>
                                <w:kern w:val="24"/>
                                <w:sz w:val="20"/>
                                <w:szCs w:val="20"/>
                              </w:rPr>
                              <w:t xml:space="preserve"> (0.</w:t>
                            </w:r>
                            <w:r>
                              <w:rPr>
                                <w:rFonts w:ascii="標楷體" w:eastAsia="標楷體" w:hAnsi="標楷體" w:cstheme="minorBidi"/>
                                <w:color w:val="000000" w:themeColor="text1"/>
                                <w:kern w:val="24"/>
                                <w:sz w:val="20"/>
                                <w:szCs w:val="20"/>
                              </w:rPr>
                              <w:t>08</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50C67CDB" id="矩形 89" o:spid="_x0000_s1035" style="position:absolute;margin-left:352.5pt;margin-top:19.8pt;width:131.15pt;height:12.9pt;rotation:11982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" filled="f" stroked="f">
                <v:textbox inset="0,0,0,0">
                  <w:txbxContent>
                    <w:p w14:paraId="1B083EC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債務支出 0.</w:t>
                      </w:r>
                      <w:r>
                        <w:rPr>
                          <w:rFonts w:ascii="標楷體" w:eastAsia="標楷體" w:hAnsi="標楷體" w:cstheme="minorBidi"/>
                          <w:color w:val="000000" w:themeColor="text1"/>
                          <w:kern w:val="24"/>
                          <w:sz w:val="20"/>
                          <w:szCs w:val="20"/>
                        </w:rPr>
                        <w:t>20</w:t>
                      </w:r>
                      <w:r>
                        <w:rPr>
                          <w:rFonts w:ascii="標楷體" w:eastAsia="標楷體" w:hAnsi="標楷體" w:cstheme="minorBidi" w:hint="eastAsia"/>
                          <w:color w:val="000000" w:themeColor="text1"/>
                          <w:kern w:val="24"/>
                          <w:sz w:val="20"/>
                          <w:szCs w:val="20"/>
                        </w:rPr>
                        <w:t xml:space="preserve"> (0.</w:t>
                      </w:r>
                      <w:r>
                        <w:rPr>
                          <w:rFonts w:ascii="標楷體" w:eastAsia="標楷體" w:hAnsi="標楷體" w:cstheme="minorBidi"/>
                          <w:color w:val="000000" w:themeColor="text1"/>
                          <w:kern w:val="24"/>
                          <w:sz w:val="20"/>
                          <w:szCs w:val="20"/>
                        </w:rPr>
                        <w:t>08</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86944" behindDoc="0" locked="0" layoutInCell="1" allowOverlap="1" wp14:anchorId="39C0C984" wp14:editId="33FF90B0">
                <wp:simplePos x="0" y="0"/>
                <wp:positionH relativeFrom="column">
                  <wp:posOffset>1572260</wp:posOffset>
                </wp:positionH>
                <wp:positionV relativeFrom="paragraph">
                  <wp:posOffset>66371</wp:posOffset>
                </wp:positionV>
                <wp:extent cx="164465" cy="375920"/>
                <wp:effectExtent l="0" t="57150" r="26035" b="24130"/>
                <wp:wrapNone/>
                <wp:docPr id="2262" name="接點: 肘形 2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64465" cy="375920"/>
                        </a:xfrm>
                        <a:prstGeom prst="bentConnector3">
                          <a:avLst>
                            <a:gd name="adj1" fmla="val 45971"/>
                          </a:avLst>
                        </a:prstGeom>
                        <a:solidFill>
                          <a:schemeClr val="accent1"/>
                        </a:solidFill>
                        <a:ln w="9525" cap="flat" cmpd="sng" algn="ctr">
                          <a:solidFill>
                            <a:schemeClr val="tx1"/>
                          </a:solidFill>
                          <a:prstDash val="solid"/>
                          <a:round/>
                          <a:headEnd type="none" w="sm" len="sm"/>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4921D2F7" id="接點: 肘形 2262" o:spid="_x0000_s1026" type="#_x0000_t34" style="position:absolute;margin-left:123.8pt;margin-top:5.25pt;width:12.95pt;height:29.6pt;flip:y;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" adj="9930" filled="t" fillcolor="#4472c4 [3204]" strokecolor="black [3213]">
                <v:stroke startarrowwidth="narrow" startarrowlength="short" endarrow="block" endarrowwidth="narrow" endarrowlength="short" joinstyle="round"/>
                <o:lock v:ext="edit" shapetype="f"/>
              </v:shape>
            </w:pict>
          </mc:Fallback>
        </mc:AlternateContent>
      </w:r>
    </w:p>
    <w:p w14:paraId="23863923" w14:textId="77777777" w:rsidR="00FD71BA" w:rsidRDefault="00FD71BA" w:rsidP="00FD71BA">
      <w:pPr>
        <w:tabs>
          <w:tab w:val="left" w:pos="8280"/>
        </w:tabs>
        <w:kinsoku w:val="0"/>
        <w:overflowPunct w:val="0"/>
        <w:snapToGrid w:val="0"/>
        <w:spacing w:line="240" w:lineRule="auto"/>
        <w:jc w:val="both"/>
        <w:textAlignment w:val="bottom"/>
        <w:rPr>
          <w:snapToGrid w:val="0"/>
          <w:sz w:val="40"/>
          <w:szCs w:val="36"/>
        </w:rPr>
        <w:sectPr w:rsidR="00FD71BA" w:rsidSect="00D21869">
          <w:footerReference w:type="default" r:id="rId11"/>
          <w:pgSz w:w="11907" w:h="16840" w:code="9"/>
          <w:pgMar w:top="1418" w:right="992" w:bottom="1418" w:left="992" w:header="1021" w:footer="737" w:gutter="0"/>
          <w:pgNumType w:start="1"/>
          <w:cols w:space="720"/>
        </w:sectPr>
      </w:pPr>
      <w:r>
        <w:rPr>
          <w:rFonts w:hint="eastAsia"/>
          <w:noProof/>
        </w:rPr>
        <mc:AlternateContent>
          <mc:Choice Requires="wps">
            <w:drawing>
              <wp:anchor distT="0" distB="0" distL="114300" distR="114300" simplePos="0" relativeHeight="251979776" behindDoc="0" locked="0" layoutInCell="1" allowOverlap="1" wp14:anchorId="6E5E9191" wp14:editId="3D035B84">
                <wp:simplePos x="0" y="0"/>
                <wp:positionH relativeFrom="column">
                  <wp:posOffset>4648200</wp:posOffset>
                </wp:positionH>
                <wp:positionV relativeFrom="paragraph">
                  <wp:posOffset>5539827</wp:posOffset>
                </wp:positionV>
                <wp:extent cx="793115" cy="387985"/>
                <wp:effectExtent l="0" t="0" r="0" b="0"/>
                <wp:wrapNone/>
                <wp:docPr id="2272" name="文字方塊 2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115" cy="387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C097E" w14:textId="77777777" w:rsidR="00FD71BA" w:rsidRPr="00301204" w:rsidRDefault="00FD71BA" w:rsidP="00FD71BA">
                            <w:pPr>
                              <w:pStyle w:val="Web"/>
                              <w:spacing w:before="96" w:beforeAutospacing="0" w:after="0" w:afterAutospacing="0" w:line="120" w:lineRule="exact"/>
                              <w:jc w:val="center"/>
                              <w:textAlignment w:val="baseline"/>
                              <w:rPr>
                                <w:sz w:val="20"/>
                                <w:szCs w:val="20"/>
                              </w:rPr>
                            </w:pPr>
                            <w:r w:rsidRPr="00301204">
                              <w:rPr>
                                <w:rFonts w:ascii="標楷體" w:eastAsia="標楷體" w:hAnsi="標楷體" w:cstheme="minorBidi" w:hint="eastAsia"/>
                                <w:color w:val="000000" w:themeColor="text1"/>
                                <w:kern w:val="24"/>
                                <w:sz w:val="20"/>
                                <w:szCs w:val="20"/>
                              </w:rPr>
                              <w:t>繳庫數</w:t>
                            </w:r>
                          </w:p>
                          <w:p w14:paraId="33E4F407" w14:textId="77777777" w:rsidR="00FD71BA" w:rsidRPr="00301204" w:rsidRDefault="00FD71BA" w:rsidP="00FD71BA">
                            <w:pPr>
                              <w:pStyle w:val="Web"/>
                              <w:spacing w:before="96" w:beforeAutospacing="0" w:after="0" w:afterAutospacing="0" w:line="120" w:lineRule="exact"/>
                              <w:jc w:val="center"/>
                              <w:textAlignment w:val="baseline"/>
                              <w:rPr>
                                <w:sz w:val="20"/>
                                <w:szCs w:val="20"/>
                              </w:rPr>
                            </w:pPr>
                            <w:r w:rsidRPr="00301204">
                              <w:rPr>
                                <w:rFonts w:ascii="標楷體" w:eastAsia="標楷體" w:hAnsi="標楷體" w:cstheme="minorBidi" w:hint="eastAsia"/>
                                <w:color w:val="000000" w:themeColor="text1"/>
                                <w:kern w:val="24"/>
                                <w:sz w:val="20"/>
                                <w:szCs w:val="20"/>
                              </w:rPr>
                              <w:t>0.0</w:t>
                            </w:r>
                            <w:r w:rsidRPr="00301204">
                              <w:rPr>
                                <w:rFonts w:ascii="標楷體" w:eastAsia="標楷體" w:hAnsi="標楷體" w:cstheme="minorBidi"/>
                                <w:color w:val="000000" w:themeColor="text1"/>
                                <w:kern w:val="24"/>
                                <w:sz w:val="20"/>
                                <w:szCs w:val="20"/>
                              </w:rPr>
                              <w:t>3</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6E5E9191" id="文字方塊 2272" o:spid="_x0000_s1036" type="#_x0000_t202" style="position:absolute;left:0;text-align:left;margin-left:366pt;margin-top:436.2pt;width:62.45pt;height:30.5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" filled="f" stroked="f">
                <v:textbox inset="2.53956mm,1.2698mm,2.53956mm,1.2698mm">
                  <w:txbxContent>
                    <w:p w14:paraId="265C097E" w14:textId="77777777" w:rsidR="00FD71BA" w:rsidRPr="00301204" w:rsidRDefault="00FD71BA" w:rsidP="00FD71BA">
                      <w:pPr>
                        <w:pStyle w:val="Web"/>
                        <w:spacing w:before="96" w:beforeAutospacing="0" w:after="0" w:afterAutospacing="0" w:line="120" w:lineRule="exact"/>
                        <w:jc w:val="center"/>
                        <w:textAlignment w:val="baseline"/>
                        <w:rPr>
                          <w:sz w:val="20"/>
                          <w:szCs w:val="20"/>
                        </w:rPr>
                      </w:pPr>
                      <w:r w:rsidRPr="00301204">
                        <w:rPr>
                          <w:rFonts w:ascii="標楷體" w:eastAsia="標楷體" w:hAnsi="標楷體" w:cstheme="minorBidi" w:hint="eastAsia"/>
                          <w:color w:val="000000" w:themeColor="text1"/>
                          <w:kern w:val="24"/>
                          <w:sz w:val="20"/>
                          <w:szCs w:val="20"/>
                        </w:rPr>
                        <w:t>繳庫數</w:t>
                      </w:r>
                    </w:p>
                    <w:p w14:paraId="33E4F407" w14:textId="77777777" w:rsidR="00FD71BA" w:rsidRPr="00301204" w:rsidRDefault="00FD71BA" w:rsidP="00FD71BA">
                      <w:pPr>
                        <w:pStyle w:val="Web"/>
                        <w:spacing w:before="96" w:beforeAutospacing="0" w:after="0" w:afterAutospacing="0" w:line="120" w:lineRule="exact"/>
                        <w:jc w:val="center"/>
                        <w:textAlignment w:val="baseline"/>
                        <w:rPr>
                          <w:sz w:val="20"/>
                          <w:szCs w:val="20"/>
                        </w:rPr>
                      </w:pPr>
                      <w:r w:rsidRPr="00301204">
                        <w:rPr>
                          <w:rFonts w:ascii="標楷體" w:eastAsia="標楷體" w:hAnsi="標楷體" w:cstheme="minorBidi" w:hint="eastAsia"/>
                          <w:color w:val="000000" w:themeColor="text1"/>
                          <w:kern w:val="24"/>
                          <w:sz w:val="20"/>
                          <w:szCs w:val="20"/>
                        </w:rPr>
                        <w:t>0.0</w:t>
                      </w:r>
                      <w:r w:rsidRPr="00301204">
                        <w:rPr>
                          <w:rFonts w:ascii="標楷體" w:eastAsia="標楷體" w:hAnsi="標楷體" w:cstheme="minorBidi"/>
                          <w:color w:val="000000" w:themeColor="text1"/>
                          <w:kern w:val="24"/>
                          <w:sz w:val="20"/>
                          <w:szCs w:val="20"/>
                        </w:rPr>
                        <w:t>3</w:t>
                      </w:r>
                    </w:p>
                  </w:txbxContent>
                </v:textbox>
              </v:shape>
            </w:pict>
          </mc:Fallback>
        </mc:AlternateContent>
      </w:r>
      <w:r>
        <w:rPr>
          <w:rFonts w:hint="eastAsia"/>
          <w:noProof/>
        </w:rPr>
        <mc:AlternateContent>
          <mc:Choice Requires="wps">
            <w:drawing>
              <wp:anchor distT="0" distB="0" distL="114300" distR="114300" simplePos="0" relativeHeight="251944960" behindDoc="0" locked="0" layoutInCell="1" allowOverlap="1" wp14:anchorId="44DAA9E6" wp14:editId="13B4B952">
                <wp:simplePos x="0" y="0"/>
                <wp:positionH relativeFrom="column">
                  <wp:posOffset>1703070</wp:posOffset>
                </wp:positionH>
                <wp:positionV relativeFrom="paragraph">
                  <wp:posOffset>4899025</wp:posOffset>
                </wp:positionV>
                <wp:extent cx="613410" cy="0"/>
                <wp:effectExtent l="19050" t="57150" r="0" b="76200"/>
                <wp:wrapNone/>
                <wp:docPr id="2274" name="直線接點 2274"/>
                <wp:cNvGraphicFramePr/>
                <a:graphic xmlns:a="http://schemas.openxmlformats.org/drawingml/2006/main">
                  <a:graphicData uri="http://schemas.microsoft.com/office/word/2010/wordprocessingShape">
                    <wps:wsp>
                      <wps:cNvCnPr/>
                      <wps:spPr bwMode="auto">
                        <a:xfrm flipH="1" flipV="1">
                          <a:off x="0" y="0"/>
                          <a:ext cx="61341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7181DB" id="直線接點 2274" o:spid="_x0000_s1026" style="position:absolute;flip:x 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1pt,385.75pt" to="182.4pt,38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48032" behindDoc="0" locked="0" layoutInCell="1" allowOverlap="1" wp14:anchorId="17362D53" wp14:editId="147574EA">
                <wp:simplePos x="0" y="0"/>
                <wp:positionH relativeFrom="column">
                  <wp:posOffset>3738880</wp:posOffset>
                </wp:positionH>
                <wp:positionV relativeFrom="paragraph">
                  <wp:posOffset>4891953</wp:posOffset>
                </wp:positionV>
                <wp:extent cx="514985" cy="0"/>
                <wp:effectExtent l="0" t="57150" r="37465" b="76200"/>
                <wp:wrapNone/>
                <wp:docPr id="2258" name="直線接點 2258"/>
                <wp:cNvGraphicFramePr/>
                <a:graphic xmlns:a="http://schemas.openxmlformats.org/drawingml/2006/main">
                  <a:graphicData uri="http://schemas.microsoft.com/office/word/2010/wordprocessingShape">
                    <wps:wsp>
                      <wps:cNvCnPr/>
                      <wps:spPr bwMode="auto">
                        <a:xfrm flipV="1">
                          <a:off x="0" y="0"/>
                          <a:ext cx="514985"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4FE039" id="直線接點 2258" o:spid="_x0000_s1026" style="position:absolute;flip:y;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4pt,385.2pt" to="334.95pt,38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" strokecolor="black [3213]">
                <v:stroke endarrow="block" endarrowwidth="narrow" endarrowlength="short"/>
              </v:line>
            </w:pict>
          </mc:Fallback>
        </mc:AlternateContent>
      </w:r>
      <w:r>
        <w:rPr>
          <w:noProof/>
        </w:rPr>
        <mc:AlternateContent>
          <mc:Choice Requires="wps">
            <w:drawing>
              <wp:anchor distT="0" distB="0" distL="114300" distR="114300" simplePos="0" relativeHeight="251953152" behindDoc="0" locked="0" layoutInCell="1" allowOverlap="1" wp14:anchorId="7912EB7A" wp14:editId="65E0A98B">
                <wp:simplePos x="0" y="0"/>
                <wp:positionH relativeFrom="column">
                  <wp:posOffset>2513330</wp:posOffset>
                </wp:positionH>
                <wp:positionV relativeFrom="paragraph">
                  <wp:posOffset>4419052</wp:posOffset>
                </wp:positionV>
                <wp:extent cx="951865" cy="250825"/>
                <wp:effectExtent l="0" t="19050" r="0" b="15875"/>
                <wp:wrapNone/>
                <wp:docPr id="98" name="文字方塊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865" cy="250825"/>
                        </a:xfrm>
                        <a:prstGeom prst="rect">
                          <a:avLst/>
                        </a:prstGeom>
                        <a:noFill/>
                        <a:ln>
                          <a:noFill/>
                        </a:ln>
                        <a:scene3d>
                          <a:camera prst="orthographicFront"/>
                          <a:lightRig rig="threePt" dir="t"/>
                        </a:scene3d>
                        <a:sp3d extrusionH="12700"/>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26E6E" w14:textId="77777777" w:rsidR="00FD71BA" w:rsidRDefault="00FD71BA" w:rsidP="00FD71BA">
                            <w:pPr>
                              <w:pStyle w:val="Web"/>
                              <w:spacing w:before="0" w:beforeAutospacing="0" w:after="0" w:afterAutospacing="0"/>
                              <w:jc w:val="center"/>
                              <w:textAlignment w:val="baseline"/>
                            </w:pPr>
                            <w:r>
                              <w:rPr>
                                <w:rFonts w:ascii="標楷體" w:eastAsia="標楷體" w:hAnsi="標楷體" w:cstheme="minorBidi" w:hint="eastAsia"/>
                                <w:color w:val="000000" w:themeColor="text1"/>
                                <w:kern w:val="24"/>
                                <w:sz w:val="20"/>
                                <w:szCs w:val="20"/>
                              </w:rPr>
                              <w:t>附屬單位決算</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7912EB7A" id="文字方塊 98" o:spid="_x0000_s1037" type="#_x0000_t202" style="position:absolute;left:0;text-align:left;margin-left:197.9pt;margin-top:347.95pt;width:74.95pt;height:19.7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" filled="f" stroked="f">
                <v:textbox inset="2.53956mm,1.2698mm,2.53956mm,1.2698mm">
                  <w:txbxContent>
                    <w:p w14:paraId="71726E6E" w14:textId="77777777" w:rsidR="00FD71BA" w:rsidRDefault="00FD71BA" w:rsidP="00FD71BA">
                      <w:pPr>
                        <w:pStyle w:val="Web"/>
                        <w:spacing w:before="0" w:beforeAutospacing="0" w:after="0" w:afterAutospacing="0"/>
                        <w:jc w:val="center"/>
                        <w:textAlignment w:val="baseline"/>
                      </w:pPr>
                      <w:r>
                        <w:rPr>
                          <w:rFonts w:ascii="標楷體" w:eastAsia="標楷體" w:hAnsi="標楷體" w:cstheme="minorBidi" w:hint="eastAsia"/>
                          <w:color w:val="000000" w:themeColor="text1"/>
                          <w:kern w:val="24"/>
                          <w:sz w:val="20"/>
                          <w:szCs w:val="20"/>
                        </w:rPr>
                        <w:t>附屬單位決算</w:t>
                      </w:r>
                    </w:p>
                  </w:txbxContent>
                </v:textbox>
              </v:shape>
            </w:pict>
          </mc:Fallback>
        </mc:AlternateContent>
      </w:r>
      <w:r>
        <w:rPr>
          <w:noProof/>
        </w:rPr>
        <mc:AlternateContent>
          <mc:Choice Requires="wps">
            <w:drawing>
              <wp:anchor distT="0" distB="0" distL="114300" distR="114300" simplePos="0" relativeHeight="251955200" behindDoc="0" locked="0" layoutInCell="1" allowOverlap="1" wp14:anchorId="76D52E02" wp14:editId="6B52EDDF">
                <wp:simplePos x="0" y="0"/>
                <wp:positionH relativeFrom="column">
                  <wp:posOffset>2886075</wp:posOffset>
                </wp:positionH>
                <wp:positionV relativeFrom="paragraph">
                  <wp:posOffset>4705898</wp:posOffset>
                </wp:positionV>
                <wp:extent cx="887730" cy="332740"/>
                <wp:effectExtent l="0" t="0" r="0" b="0"/>
                <wp:wrapNone/>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730"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37383" w14:textId="77777777" w:rsidR="00FD71BA" w:rsidRDefault="00FD71BA" w:rsidP="00FD71BA">
                            <w:pPr>
                              <w:pStyle w:val="Web"/>
                              <w:spacing w:before="120" w:beforeAutospacing="0" w:after="0" w:afterAutospacing="0"/>
                              <w:jc w:val="center"/>
                              <w:textAlignment w:val="baseline"/>
                            </w:pPr>
                            <w:r>
                              <w:rPr>
                                <w:rFonts w:ascii="標楷體" w:eastAsia="標楷體" w:hAnsi="標楷體" w:cstheme="minorBidi" w:hint="eastAsia"/>
                                <w:color w:val="000000" w:themeColor="text1"/>
                                <w:kern w:val="24"/>
                                <w:sz w:val="20"/>
                                <w:szCs w:val="20"/>
                              </w:rPr>
                              <w:t>非營業部分</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76D52E02" id="文字方塊 96" o:spid="_x0000_s1038" type="#_x0000_t202" style="position:absolute;left:0;text-align:left;margin-left:227.25pt;margin-top:370.55pt;width:69.9pt;height:26.2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" filled="f" stroked="f">
                <v:textbox inset="2.53956mm,1.2698mm,2.53956mm,1.2698mm">
                  <w:txbxContent>
                    <w:p w14:paraId="4E037383" w14:textId="77777777" w:rsidR="00FD71BA" w:rsidRDefault="00FD71BA" w:rsidP="00FD71BA">
                      <w:pPr>
                        <w:pStyle w:val="Web"/>
                        <w:spacing w:before="120" w:beforeAutospacing="0" w:after="0" w:afterAutospacing="0"/>
                        <w:jc w:val="center"/>
                        <w:textAlignment w:val="baseline"/>
                      </w:pPr>
                      <w:r>
                        <w:rPr>
                          <w:rFonts w:ascii="標楷體" w:eastAsia="標楷體" w:hAnsi="標楷體" w:cstheme="minorBidi" w:hint="eastAsia"/>
                          <w:color w:val="000000" w:themeColor="text1"/>
                          <w:kern w:val="24"/>
                          <w:sz w:val="20"/>
                          <w:szCs w:val="20"/>
                        </w:rPr>
                        <w:t>非營業部分</w:t>
                      </w:r>
                    </w:p>
                  </w:txbxContent>
                </v:textbox>
              </v:shape>
            </w:pict>
          </mc:Fallback>
        </mc:AlternateContent>
      </w:r>
      <w:r>
        <w:rPr>
          <w:noProof/>
        </w:rPr>
        <mc:AlternateContent>
          <mc:Choice Requires="wps">
            <w:drawing>
              <wp:anchor distT="0" distB="0" distL="114300" distR="114300" simplePos="0" relativeHeight="251954176" behindDoc="0" locked="0" layoutInCell="1" allowOverlap="1" wp14:anchorId="677C7A9F" wp14:editId="2D791448">
                <wp:simplePos x="0" y="0"/>
                <wp:positionH relativeFrom="column">
                  <wp:posOffset>2298700</wp:posOffset>
                </wp:positionH>
                <wp:positionV relativeFrom="paragraph">
                  <wp:posOffset>4797973</wp:posOffset>
                </wp:positionV>
                <wp:extent cx="714375" cy="224790"/>
                <wp:effectExtent l="0" t="0" r="0" b="3810"/>
                <wp:wrapNone/>
                <wp:docPr id="97" name="文字方塊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344AC" w14:textId="77777777" w:rsidR="00FD71BA" w:rsidRDefault="00FD71BA" w:rsidP="00FD71BA">
                            <w:pPr>
                              <w:pStyle w:val="Web"/>
                              <w:spacing w:before="0" w:beforeAutospacing="0" w:after="0" w:afterAutospacing="0" w:line="200" w:lineRule="exact"/>
                              <w:jc w:val="center"/>
                              <w:textAlignment w:val="baseline"/>
                            </w:pPr>
                            <w:r>
                              <w:rPr>
                                <w:rFonts w:ascii="標楷體" w:eastAsia="標楷體" w:hAnsi="標楷體" w:cstheme="minorBidi" w:hint="eastAsia"/>
                                <w:color w:val="000000" w:themeColor="text1"/>
                                <w:kern w:val="24"/>
                                <w:sz w:val="20"/>
                                <w:szCs w:val="20"/>
                              </w:rPr>
                              <w:t>營業部分</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677C7A9F" id="文字方塊 97" o:spid="_x0000_s1039" type="#_x0000_t202" style="position:absolute;left:0;text-align:left;margin-left:181pt;margin-top:377.8pt;width:56.25pt;height:17.7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" filled="f" stroked="f">
                <v:textbox inset="2.53956mm,1.2698mm,2.53956mm,1.2698mm">
                  <w:txbxContent>
                    <w:p w14:paraId="757344AC" w14:textId="77777777" w:rsidR="00FD71BA" w:rsidRDefault="00FD71BA" w:rsidP="00FD71BA">
                      <w:pPr>
                        <w:pStyle w:val="Web"/>
                        <w:spacing w:before="0" w:beforeAutospacing="0" w:after="0" w:afterAutospacing="0" w:line="200" w:lineRule="exact"/>
                        <w:jc w:val="center"/>
                        <w:textAlignment w:val="baseline"/>
                      </w:pPr>
                      <w:r>
                        <w:rPr>
                          <w:rFonts w:ascii="標楷體" w:eastAsia="標楷體" w:hAnsi="標楷體" w:cstheme="minorBidi" w:hint="eastAsia"/>
                          <w:color w:val="000000" w:themeColor="text1"/>
                          <w:kern w:val="24"/>
                          <w:sz w:val="20"/>
                          <w:szCs w:val="20"/>
                        </w:rPr>
                        <w:t>營業部分</w:t>
                      </w:r>
                    </w:p>
                  </w:txbxContent>
                </v:textbox>
              </v:shape>
            </w:pict>
          </mc:Fallback>
        </mc:AlternateContent>
      </w:r>
      <w:r>
        <w:rPr>
          <w:rFonts w:hint="eastAsia"/>
          <w:noProof/>
        </w:rPr>
        <mc:AlternateContent>
          <mc:Choice Requires="wps">
            <w:drawing>
              <wp:anchor distT="0" distB="0" distL="114300" distR="114300" simplePos="0" relativeHeight="251952128" behindDoc="0" locked="0" layoutInCell="1" allowOverlap="1" wp14:anchorId="190BE4ED" wp14:editId="785A189C">
                <wp:simplePos x="0" y="0"/>
                <wp:positionH relativeFrom="column">
                  <wp:posOffset>2307955</wp:posOffset>
                </wp:positionH>
                <wp:positionV relativeFrom="paragraph">
                  <wp:posOffset>4373106</wp:posOffset>
                </wp:positionV>
                <wp:extent cx="1359535" cy="354191"/>
                <wp:effectExtent l="38100" t="133350" r="145415" b="46355"/>
                <wp:wrapNone/>
                <wp:docPr id="92" name="矩形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9535" cy="354191"/>
                        </a:xfrm>
                        <a:prstGeom prst="rect">
                          <a:avLst/>
                        </a:prstGeom>
                        <a:gradFill flip="none" rotWithShape="1">
                          <a:gsLst>
                            <a:gs pos="0">
                              <a:schemeClr val="accent5">
                                <a:lumMod val="40000"/>
                                <a:lumOff val="60000"/>
                              </a:schemeClr>
                            </a:gs>
                            <a:gs pos="100000">
                              <a:srgbClr val="85FB9B"/>
                            </a:gs>
                          </a:gsLst>
                          <a:path path="circle">
                            <a:fillToRect l="50000" t="130000" r="50000" b="-30000"/>
                          </a:path>
                          <a:tileRect/>
                        </a:gradFill>
                        <a:ln w="9525">
                          <a:miter lim="800000"/>
                          <a:headEnd/>
                          <a:tailEnd/>
                        </a:ln>
                        <a:scene3d>
                          <a:camera prst="legacyPerspectiveTopRight"/>
                          <a:lightRig rig="legacyFlat3" dir="r"/>
                        </a:scene3d>
                        <a:sp3d extrusionH="698500" prstMaterial="legacyMatte">
                          <a:bevelT w="0" h="0" prst="angle"/>
                          <a:bevelB w="0" h="0" prst="angle"/>
                          <a:extrusionClr>
                            <a:srgbClr val="73F58C"/>
                          </a:extrusionClr>
                        </a:sp3d>
                      </wps:spPr>
                      <wps:bodyPr vertOverflow="clip" horzOverflow="clip" wrap="none" anchor="ctr">
                        <a:flatTx/>
                      </wps:bodyPr>
                    </wps:wsp>
                  </a:graphicData>
                </a:graphic>
                <wp14:sizeRelH relativeFrom="margin">
                  <wp14:pctWidth>0</wp14:pctWidth>
                </wp14:sizeRelH>
                <wp14:sizeRelV relativeFrom="page">
                  <wp14:pctHeight>0</wp14:pctHeight>
                </wp14:sizeRelV>
              </wp:anchor>
            </w:drawing>
          </mc:Choice>
          <mc:Fallback>
            <w:pict>
              <v:rect w14:anchorId="6721365B" id="矩形 92" o:spid="_x0000_s1026" style="position:absolute;margin-left:181.75pt;margin-top:344.35pt;width:107.05pt;height:27.9pt;z-index:25195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" fillcolor="#bdd6ee [1304]" stroked="f">
                <v:fill color2="#85fb9b" rotate="t" focusposition=".5,85197f" focussize="" focus="100%" type="gradientRadial"/>
                <o:extrusion v:ext="view" color="#73f58c" lightposition="0,-50000" lightposition2="0,50000" type="perspective"/>
              </v:rect>
            </w:pict>
          </mc:Fallback>
        </mc:AlternateContent>
      </w:r>
      <w:r>
        <w:rPr>
          <w:noProof/>
        </w:rPr>
        <mc:AlternateContent>
          <mc:Choice Requires="wps">
            <w:drawing>
              <wp:anchor distT="0" distB="0" distL="114300" distR="114300" simplePos="0" relativeHeight="251951104" behindDoc="0" locked="0" layoutInCell="1" allowOverlap="1" wp14:anchorId="336F0193" wp14:editId="449C2344">
                <wp:simplePos x="0" y="0"/>
                <wp:positionH relativeFrom="column">
                  <wp:posOffset>2984361</wp:posOffset>
                </wp:positionH>
                <wp:positionV relativeFrom="paragraph">
                  <wp:posOffset>4700609</wp:posOffset>
                </wp:positionV>
                <wp:extent cx="678180" cy="417282"/>
                <wp:effectExtent l="38100" t="133350" r="140970" b="40005"/>
                <wp:wrapNone/>
                <wp:docPr id="99" name="矩形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 cy="417282"/>
                        </a:xfrm>
                        <a:prstGeom prst="rect">
                          <a:avLst/>
                        </a:prstGeom>
                        <a:gradFill rotWithShape="0">
                          <a:gsLst>
                            <a:gs pos="0">
                              <a:srgbClr val="FFFF15"/>
                            </a:gs>
                            <a:gs pos="50000">
                              <a:srgbClr val="FFFFF0"/>
                            </a:gs>
                            <a:gs pos="100000">
                              <a:srgbClr val="FFFFCC"/>
                            </a:gs>
                          </a:gsLst>
                          <a:lin ang="16200000"/>
                        </a:gradFill>
                        <a:ln w="9525">
                          <a:miter lim="800000"/>
                          <a:headEnd/>
                          <a:tailEnd/>
                        </a:ln>
                        <a:scene3d>
                          <a:camera prst="legacyObliqueTopRight"/>
                          <a:lightRig rig="legacyFlat2" dir="b"/>
                        </a:scene3d>
                        <a:sp3d extrusionH="266700" prstMaterial="legacyMatte">
                          <a:bevelT w="0" h="0" prst="angle"/>
                          <a:bevelB w="0" h="0" prst="angle"/>
                          <a:extrusionClr>
                            <a:srgbClr val="FFFF15"/>
                          </a:extrusionClr>
                        </a:sp3d>
                      </wps:spPr>
                      <wps:bodyPr vertOverflow="clip" horzOverflow="clip" wrap="none" lIns="91424" tIns="45712" rIns="91424" bIns="45712" anchor="ctr">
                        <a:flatTx/>
                      </wps:bodyPr>
                    </wps:wsp>
                  </a:graphicData>
                </a:graphic>
                <wp14:sizeRelH relativeFrom="page">
                  <wp14:pctWidth>0</wp14:pctWidth>
                </wp14:sizeRelH>
                <wp14:sizeRelV relativeFrom="page">
                  <wp14:pctHeight>0</wp14:pctHeight>
                </wp14:sizeRelV>
              </wp:anchor>
            </w:drawing>
          </mc:Choice>
          <mc:Fallback>
            <w:pict>
              <v:rect w14:anchorId="4D1875FA" id="矩形 99" o:spid="_x0000_s1026" style="position:absolute;margin-left:235pt;margin-top:370.15pt;width:53.4pt;height:32.85pt;z-index:25195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" fillcolor="#ffff15" stroked="f">
                <v:fill color2="#ffc" angle="180" colors="0 #ffff15;.5 #fffff0;1 #ffc" focus="100%" type="gradient">
                  <o:fill v:ext="view" type="gradientUnscaled"/>
                </v:fill>
                <o:extrusion v:ext="view" color="#ffff15" lightposition=",50000"/>
                <v:textbox inset="2.53956mm,1.2698mm,2.53956mm,1.2698mm"/>
              </v:rect>
            </w:pict>
          </mc:Fallback>
        </mc:AlternateContent>
      </w:r>
      <w:r>
        <w:rPr>
          <w:noProof/>
        </w:rPr>
        <mc:AlternateContent>
          <mc:Choice Requires="wps">
            <w:drawing>
              <wp:anchor distT="0" distB="0" distL="114300" distR="114300" simplePos="0" relativeHeight="251950080" behindDoc="0" locked="0" layoutInCell="1" allowOverlap="1" wp14:anchorId="3501D0C1" wp14:editId="21B248EB">
                <wp:simplePos x="0" y="0"/>
                <wp:positionH relativeFrom="column">
                  <wp:posOffset>2308216</wp:posOffset>
                </wp:positionH>
                <wp:positionV relativeFrom="paragraph">
                  <wp:posOffset>4713396</wp:posOffset>
                </wp:positionV>
                <wp:extent cx="678180" cy="405008"/>
                <wp:effectExtent l="57150" t="152400" r="140970" b="52705"/>
                <wp:wrapNone/>
                <wp:docPr id="100" name="矩形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 cy="405008"/>
                        </a:xfrm>
                        <a:prstGeom prst="rect">
                          <a:avLst/>
                        </a:prstGeom>
                        <a:gradFill flip="none" rotWithShape="1">
                          <a:gsLst>
                            <a:gs pos="51000">
                              <a:schemeClr val="bg1"/>
                            </a:gs>
                            <a:gs pos="0">
                              <a:srgbClr val="99CCFF"/>
                            </a:gs>
                            <a:gs pos="100000">
                              <a:srgbClr val="CCECFF"/>
                            </a:gs>
                          </a:gsLst>
                          <a:lin ang="16200000" scaled="1"/>
                          <a:tileRect/>
                        </a:gradFill>
                        <a:ln w="9525">
                          <a:miter lim="800000"/>
                          <a:headEnd/>
                          <a:tailEnd/>
                        </a:ln>
                        <a:scene3d>
                          <a:camera prst="legacyObliqueTopRight"/>
                          <a:lightRig rig="legacyFlat3" dir="b"/>
                        </a:scene3d>
                        <a:sp3d extrusionH="277800" prstMaterial="legacyMatte">
                          <a:bevelT w="0" h="0" prst="angle"/>
                          <a:bevelB w="0" h="0" prst="angle"/>
                          <a:extrusionClr>
                            <a:srgbClr val="CCFFCC"/>
                          </a:extrusionClr>
                        </a:sp3d>
                      </wps:spPr>
                      <wps:bodyPr vertOverflow="clip" horzOverflow="clip" wrap="none" lIns="91424" tIns="45712" rIns="91424" bIns="45712" anchor="ctr">
                        <a:flatTx/>
                      </wps:bodyPr>
                    </wps:wsp>
                  </a:graphicData>
                </a:graphic>
                <wp14:sizeRelH relativeFrom="page">
                  <wp14:pctWidth>0</wp14:pctWidth>
                </wp14:sizeRelH>
                <wp14:sizeRelV relativeFrom="page">
                  <wp14:pctHeight>0</wp14:pctHeight>
                </wp14:sizeRelV>
              </wp:anchor>
            </w:drawing>
          </mc:Choice>
          <mc:Fallback>
            <w:pict>
              <v:rect w14:anchorId="16747D0A" id="矩形 100" o:spid="_x0000_s1026" style="position:absolute;margin-left:181.75pt;margin-top:371.15pt;width:53.4pt;height:31.9pt;z-index:25195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" fillcolor="#9cf" stroked="f">
                <v:fill color2="#ccecff" rotate="t" angle="180" colors="0 #9cf;33423f white;1 #ccecff" focus="100%" type="gradient"/>
                <o:extrusion v:ext="view" color="#cfc"/>
                <v:textbox inset="2.53956mm,1.2698mm,2.53956mm,1.2698mm"/>
              </v:rect>
            </w:pict>
          </mc:Fallback>
        </mc:AlternateContent>
      </w:r>
      <w:r>
        <w:rPr>
          <w:rFonts w:hint="eastAsia"/>
          <w:noProof/>
        </w:rPr>
        <mc:AlternateContent>
          <mc:Choice Requires="wps">
            <w:drawing>
              <wp:anchor distT="0" distB="0" distL="114300" distR="114300" simplePos="0" relativeHeight="251972608" behindDoc="0" locked="0" layoutInCell="1" allowOverlap="1" wp14:anchorId="4FA419D1" wp14:editId="657F3479">
                <wp:simplePos x="0" y="0"/>
                <wp:positionH relativeFrom="column">
                  <wp:posOffset>492673</wp:posOffset>
                </wp:positionH>
                <wp:positionV relativeFrom="paragraph">
                  <wp:posOffset>2090420</wp:posOffset>
                </wp:positionV>
                <wp:extent cx="1002665" cy="379095"/>
                <wp:effectExtent l="19050" t="19050" r="6985" b="1905"/>
                <wp:wrapNone/>
                <wp:docPr id="86" name="矩形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002665" cy="379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83C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統籌分配稅收入</w:t>
                            </w:r>
                          </w:p>
                          <w:p w14:paraId="47B153F6" w14:textId="77777777" w:rsidR="00FD71BA" w:rsidRDefault="00FD71BA" w:rsidP="00FD71BA">
                            <w:pPr>
                              <w:pStyle w:val="Web"/>
                              <w:spacing w:before="120" w:beforeAutospacing="0" w:after="0" w:afterAutospacing="0" w:line="120" w:lineRule="auto"/>
                              <w:ind w:leftChars="10" w:left="25"/>
                              <w:textAlignment w:val="baseline"/>
                            </w:pPr>
                            <w:r>
                              <w:rPr>
                                <w:rFonts w:ascii="標楷體" w:eastAsia="標楷體" w:hAnsi="標楷體" w:cstheme="minorBidi"/>
                                <w:color w:val="000000" w:themeColor="text1"/>
                                <w:kern w:val="24"/>
                                <w:sz w:val="20"/>
                                <w:szCs w:val="20"/>
                              </w:rPr>
                              <w:t>90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31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04</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4FA419D1" id="矩形 86" o:spid="_x0000_s1040" style="position:absolute;left:0;text-align:left;margin-left:38.8pt;margin-top:164.6pt;width:78.95pt;height:29.85pt;rotation:11982fd;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" filled="f" stroked="f">
                <v:textbox inset="0,0,0,0">
                  <w:txbxContent>
                    <w:p w14:paraId="621E83C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統籌分配稅收入</w:t>
                      </w:r>
                    </w:p>
                    <w:p w14:paraId="47B153F6" w14:textId="77777777" w:rsidR="00FD71BA" w:rsidRDefault="00FD71BA" w:rsidP="00FD71BA">
                      <w:pPr>
                        <w:pStyle w:val="Web"/>
                        <w:spacing w:before="120" w:beforeAutospacing="0" w:after="0" w:afterAutospacing="0" w:line="120" w:lineRule="auto"/>
                        <w:ind w:leftChars="10" w:left="25"/>
                        <w:textAlignment w:val="baseline"/>
                      </w:pPr>
                      <w:r>
                        <w:rPr>
                          <w:rFonts w:ascii="標楷體" w:eastAsia="標楷體" w:hAnsi="標楷體" w:cstheme="minorBidi"/>
                          <w:color w:val="000000" w:themeColor="text1"/>
                          <w:kern w:val="24"/>
                          <w:sz w:val="20"/>
                          <w:szCs w:val="20"/>
                        </w:rPr>
                        <w:t>90</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31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04</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73632" behindDoc="0" locked="0" layoutInCell="1" allowOverlap="1" wp14:anchorId="5C0D0615" wp14:editId="7AAF44B1">
                <wp:simplePos x="0" y="0"/>
                <wp:positionH relativeFrom="column">
                  <wp:posOffset>488228</wp:posOffset>
                </wp:positionH>
                <wp:positionV relativeFrom="paragraph">
                  <wp:posOffset>810895</wp:posOffset>
                </wp:positionV>
                <wp:extent cx="1075055" cy="381000"/>
                <wp:effectExtent l="19050" t="19050" r="10795" b="19050"/>
                <wp:wrapNone/>
                <wp:docPr id="80" name="矩形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07505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EDDD4"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補助及協助收入</w:t>
                            </w:r>
                          </w:p>
                          <w:p w14:paraId="7EC1099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82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05</w:t>
                            </w:r>
                            <w:r>
                              <w:rPr>
                                <w:rFonts w:ascii="標楷體" w:eastAsia="標楷體" w:hAnsi="標楷體" w:cstheme="minorBidi" w:hint="eastAsia"/>
                                <w:color w:val="000000" w:themeColor="text1"/>
                                <w:kern w:val="24"/>
                                <w:sz w:val="20"/>
                                <w:szCs w:val="20"/>
                              </w:rPr>
                              <w:t xml:space="preserve"> (6</w:t>
                            </w: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5C0D0615" id="矩形 80" o:spid="_x0000_s1041" style="position:absolute;left:0;text-align:left;margin-left:38.45pt;margin-top:63.85pt;width:84.65pt;height:30pt;rotation:11982fd;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" filled="f" stroked="f">
                <v:textbox inset="0,0,0,0">
                  <w:txbxContent>
                    <w:p w14:paraId="78EEDDD4"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補助及協助收入</w:t>
                      </w:r>
                    </w:p>
                    <w:p w14:paraId="7EC1099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1</w:t>
                      </w:r>
                      <w:r>
                        <w:rPr>
                          <w:rFonts w:ascii="標楷體" w:eastAsia="標楷體" w:hAnsi="標楷體" w:cstheme="minorBidi"/>
                          <w:color w:val="000000" w:themeColor="text1"/>
                          <w:kern w:val="24"/>
                          <w:sz w:val="20"/>
                          <w:szCs w:val="20"/>
                        </w:rPr>
                        <w:t>82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05</w:t>
                      </w:r>
                      <w:r>
                        <w:rPr>
                          <w:rFonts w:ascii="標楷體" w:eastAsia="標楷體" w:hAnsi="標楷體" w:cstheme="minorBidi" w:hint="eastAsia"/>
                          <w:color w:val="000000" w:themeColor="text1"/>
                          <w:kern w:val="24"/>
                          <w:sz w:val="20"/>
                          <w:szCs w:val="20"/>
                        </w:rPr>
                        <w:t xml:space="preserve"> (6</w:t>
                      </w: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61344" behindDoc="0" locked="0" layoutInCell="1" allowOverlap="1" wp14:anchorId="30EB3E2D" wp14:editId="4BBD1233">
                <wp:simplePos x="0" y="0"/>
                <wp:positionH relativeFrom="column">
                  <wp:posOffset>181523</wp:posOffset>
                </wp:positionH>
                <wp:positionV relativeFrom="paragraph">
                  <wp:posOffset>452120</wp:posOffset>
                </wp:positionV>
                <wp:extent cx="1458908" cy="332105"/>
                <wp:effectExtent l="0" t="0" r="0" b="0"/>
                <wp:wrapNone/>
                <wp:docPr id="2267" name="文字方塊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8908"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E99141C" w14:textId="77777777" w:rsidR="00FD71BA" w:rsidRPr="0000616C" w:rsidRDefault="00FD71BA" w:rsidP="00FD71BA">
                            <w:pPr>
                              <w:pStyle w:val="Web"/>
                              <w:spacing w:before="120" w:beforeAutospacing="0" w:after="0" w:afterAutospacing="0"/>
                              <w:jc w:val="center"/>
                              <w:textAlignment w:val="baseline"/>
                              <w:rPr>
                                <w:spacing w:val="-6"/>
                              </w:rPr>
                            </w:pPr>
                            <w:r w:rsidRPr="0000616C">
                              <w:rPr>
                                <w:rFonts w:ascii="標楷體" w:eastAsia="標楷體" w:hAnsi="標楷體" w:cstheme="minorBidi" w:hint="eastAsia"/>
                                <w:color w:val="000000"/>
                                <w:spacing w:val="-6"/>
                                <w:kern w:val="20"/>
                                <w:sz w:val="20"/>
                                <w:szCs w:val="20"/>
                              </w:rPr>
                              <w:t>非自籌財源（9</w:t>
                            </w:r>
                            <w:r w:rsidRPr="0000616C">
                              <w:rPr>
                                <w:rFonts w:ascii="標楷體" w:eastAsia="標楷體" w:hAnsi="標楷體" w:cstheme="minorBidi"/>
                                <w:color w:val="000000"/>
                                <w:spacing w:val="-6"/>
                                <w:kern w:val="20"/>
                                <w:sz w:val="20"/>
                                <w:szCs w:val="20"/>
                              </w:rPr>
                              <w:t>3</w:t>
                            </w:r>
                            <w:r w:rsidRPr="0000616C">
                              <w:rPr>
                                <w:rFonts w:ascii="標楷體" w:eastAsia="標楷體" w:hAnsi="標楷體" w:cstheme="minorBidi" w:hint="eastAsia"/>
                                <w:color w:val="000000"/>
                                <w:spacing w:val="-6"/>
                                <w:kern w:val="20"/>
                                <w:sz w:val="20"/>
                                <w:szCs w:val="20"/>
                              </w:rPr>
                              <w:t>.</w:t>
                            </w:r>
                            <w:r w:rsidRPr="0000616C">
                              <w:rPr>
                                <w:rFonts w:ascii="標楷體" w:eastAsia="標楷體" w:hAnsi="標楷體" w:cstheme="minorBidi"/>
                                <w:color w:val="000000"/>
                                <w:spacing w:val="-6"/>
                                <w:kern w:val="20"/>
                                <w:sz w:val="20"/>
                                <w:szCs w:val="20"/>
                              </w:rPr>
                              <w:t>19</w:t>
                            </w:r>
                            <w:r w:rsidRPr="0000616C">
                              <w:rPr>
                                <w:rFonts w:ascii="標楷體" w:eastAsia="標楷體" w:hAnsi="標楷體" w:cstheme="minorBidi" w:hint="eastAsia"/>
                                <w:color w:val="000000"/>
                                <w:spacing w:val="-6"/>
                                <w:kern w:val="20"/>
                                <w:sz w:val="20"/>
                                <w:szCs w:val="20"/>
                              </w:rPr>
                              <w:t>％）</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30EB3E2D" id="文字方塊 2267" o:spid="_x0000_s1042" type="#_x0000_t202" style="position:absolute;left:0;text-align:left;margin-left:14.3pt;margin-top:35.6pt;width:114.85pt;height:26.1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" filled="f" stroked="f" strokeweight="1pt">
                <v:textbox inset="2.53956mm,1.2698mm,2.53956mm,1.2698mm">
                  <w:txbxContent>
                    <w:p w14:paraId="4E99141C" w14:textId="77777777" w:rsidR="00FD71BA" w:rsidRPr="0000616C" w:rsidRDefault="00FD71BA" w:rsidP="00FD71BA">
                      <w:pPr>
                        <w:pStyle w:val="Web"/>
                        <w:spacing w:before="120" w:beforeAutospacing="0" w:after="0" w:afterAutospacing="0"/>
                        <w:jc w:val="center"/>
                        <w:textAlignment w:val="baseline"/>
                        <w:rPr>
                          <w:spacing w:val="-6"/>
                        </w:rPr>
                      </w:pPr>
                      <w:r w:rsidRPr="0000616C">
                        <w:rPr>
                          <w:rFonts w:ascii="標楷體" w:eastAsia="標楷體" w:hAnsi="標楷體" w:cstheme="minorBidi" w:hint="eastAsia"/>
                          <w:color w:val="000000"/>
                          <w:spacing w:val="-6"/>
                          <w:kern w:val="20"/>
                          <w:sz w:val="20"/>
                          <w:szCs w:val="20"/>
                        </w:rPr>
                        <w:t>非自籌財源（9</w:t>
                      </w:r>
                      <w:r w:rsidRPr="0000616C">
                        <w:rPr>
                          <w:rFonts w:ascii="標楷體" w:eastAsia="標楷體" w:hAnsi="標楷體" w:cstheme="minorBidi"/>
                          <w:color w:val="000000"/>
                          <w:spacing w:val="-6"/>
                          <w:kern w:val="20"/>
                          <w:sz w:val="20"/>
                          <w:szCs w:val="20"/>
                        </w:rPr>
                        <w:t>3</w:t>
                      </w:r>
                      <w:r w:rsidRPr="0000616C">
                        <w:rPr>
                          <w:rFonts w:ascii="標楷體" w:eastAsia="標楷體" w:hAnsi="標楷體" w:cstheme="minorBidi" w:hint="eastAsia"/>
                          <w:color w:val="000000"/>
                          <w:spacing w:val="-6"/>
                          <w:kern w:val="20"/>
                          <w:sz w:val="20"/>
                          <w:szCs w:val="20"/>
                        </w:rPr>
                        <w:t>.</w:t>
                      </w:r>
                      <w:r w:rsidRPr="0000616C">
                        <w:rPr>
                          <w:rFonts w:ascii="標楷體" w:eastAsia="標楷體" w:hAnsi="標楷體" w:cstheme="minorBidi"/>
                          <w:color w:val="000000"/>
                          <w:spacing w:val="-6"/>
                          <w:kern w:val="20"/>
                          <w:sz w:val="20"/>
                          <w:szCs w:val="20"/>
                        </w:rPr>
                        <w:t>19</w:t>
                      </w:r>
                      <w:r w:rsidRPr="0000616C">
                        <w:rPr>
                          <w:rFonts w:ascii="標楷體" w:eastAsia="標楷體" w:hAnsi="標楷體" w:cstheme="minorBidi" w:hint="eastAsia"/>
                          <w:color w:val="000000"/>
                          <w:spacing w:val="-6"/>
                          <w:kern w:val="20"/>
                          <w:sz w:val="20"/>
                          <w:szCs w:val="20"/>
                        </w:rPr>
                        <w:t>％）</w:t>
                      </w:r>
                    </w:p>
                  </w:txbxContent>
                </v:textbox>
              </v:shape>
            </w:pict>
          </mc:Fallback>
        </mc:AlternateContent>
      </w:r>
      <w:r>
        <w:rPr>
          <w:rFonts w:hint="eastAsia"/>
          <w:noProof/>
        </w:rPr>
        <mc:AlternateContent>
          <mc:Choice Requires="wps">
            <w:drawing>
              <wp:anchor distT="0" distB="0" distL="114300" distR="114300" simplePos="0" relativeHeight="251978752" behindDoc="0" locked="0" layoutInCell="1" allowOverlap="1" wp14:anchorId="2F6FFDCE" wp14:editId="7668820D">
                <wp:simplePos x="0" y="0"/>
                <wp:positionH relativeFrom="column">
                  <wp:posOffset>4744389</wp:posOffset>
                </wp:positionH>
                <wp:positionV relativeFrom="paragraph">
                  <wp:posOffset>5600838</wp:posOffset>
                </wp:positionV>
                <wp:extent cx="569595" cy="284922"/>
                <wp:effectExtent l="38100" t="152400" r="154305" b="39370"/>
                <wp:wrapNone/>
                <wp:docPr id="2273" name="矩形 2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284922"/>
                        </a:xfrm>
                        <a:prstGeom prst="rect">
                          <a:avLst/>
                        </a:prstGeom>
                        <a:gradFill rotWithShape="1">
                          <a:gsLst>
                            <a:gs pos="0">
                              <a:srgbClr val="FBF38B"/>
                            </a:gs>
                            <a:gs pos="100000">
                              <a:srgbClr val="FEFBDA"/>
                            </a:gs>
                          </a:gsLst>
                          <a:lin ang="2700000" scaled="1"/>
                        </a:gradFill>
                        <a:ln w="9525">
                          <a:miter lim="800000"/>
                          <a:headEnd/>
                          <a:tailEnd/>
                        </a:ln>
                        <a:scene3d>
                          <a:camera prst="legacyObliqueTopRight"/>
                          <a:lightRig rig="legacyFlat3" dir="r"/>
                        </a:scene3d>
                        <a:sp3d extrusionH="277800" prstMaterial="legacyMatte">
                          <a:bevelT w="13500" h="13500" prst="angle"/>
                          <a:bevelB w="13500" h="13500" prst="angle"/>
                          <a:extrusionClr>
                            <a:srgbClr val="FBF38B"/>
                          </a:extrusionClr>
                        </a:sp3d>
                      </wps:spPr>
                      <wps:bodyPr vertOverflow="clip" horzOverflow="clip" wrap="none" lIns="91424" tIns="45712" rIns="91424" bIns="45712" anchor="ctr">
                        <a:flatTx/>
                      </wps:bodyPr>
                    </wps:wsp>
                  </a:graphicData>
                </a:graphic>
                <wp14:sizeRelH relativeFrom="page">
                  <wp14:pctWidth>0</wp14:pctWidth>
                </wp14:sizeRelH>
                <wp14:sizeRelV relativeFrom="page">
                  <wp14:pctHeight>0</wp14:pctHeight>
                </wp14:sizeRelV>
              </wp:anchor>
            </w:drawing>
          </mc:Choice>
          <mc:Fallback>
            <w:pict>
              <v:rect w14:anchorId="7DFFE3C7" id="矩形 2273" o:spid="_x0000_s1026" style="position:absolute;margin-left:373.55pt;margin-top:441pt;width:44.85pt;height:22.45pt;z-index:25197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" fillcolor="#fbf38b">
                <v:fill color2="#fefbda" rotate="t" angle="45" focus="100%" type="gradient"/>
                <o:extrusion v:ext="view" backdepth="24pt" color="#fbf38b" on="t" lightposition="0,-50000" lightposition2="0,50000"/>
                <v:textbox inset="2.53956mm,1.2698mm,2.53956mm,1.2698mm"/>
              </v:rect>
            </w:pict>
          </mc:Fallback>
        </mc:AlternateContent>
      </w:r>
      <w:r>
        <w:rPr>
          <w:rFonts w:hint="eastAsia"/>
          <w:noProof/>
        </w:rPr>
        <mc:AlternateContent>
          <mc:Choice Requires="wps">
            <w:drawing>
              <wp:anchor distT="0" distB="0" distL="114300" distR="114300" simplePos="0" relativeHeight="251980800" behindDoc="0" locked="0" layoutInCell="1" allowOverlap="1" wp14:anchorId="22523219" wp14:editId="4658A8D9">
                <wp:simplePos x="0" y="0"/>
                <wp:positionH relativeFrom="column">
                  <wp:posOffset>4445</wp:posOffset>
                </wp:positionH>
                <wp:positionV relativeFrom="paragraph">
                  <wp:posOffset>5885180</wp:posOffset>
                </wp:positionV>
                <wp:extent cx="5071110" cy="137795"/>
                <wp:effectExtent l="38100" t="0" r="34290" b="71755"/>
                <wp:wrapNone/>
                <wp:docPr id="84" name="接點: 肘形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71110" cy="137795"/>
                        </a:xfrm>
                        <a:prstGeom prst="bentConnector2">
                          <a:avLst/>
                        </a:prstGeom>
                        <a:noFill/>
                        <a:ln w="9525" algn="ctr">
                          <a:solidFill>
                            <a:schemeClr val="tx1"/>
                          </a:solidFill>
                          <a:round/>
                          <a:headEnd type="triangle" w="sm" len="sm"/>
                          <a:tailEnd type="non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B8A6BB5" id="_x0000_t33" coordsize="21600,21600" o:spt="33" o:oned="t" path="m,l21600,r,21600e" filled="f">
                <v:stroke joinstyle="miter"/>
                <v:path arrowok="t" fillok="f" o:connecttype="none"/>
                <o:lock v:ext="edit" shapetype="t"/>
              </v:shapetype>
              <v:shape id="接點: 肘形 84" o:spid="_x0000_s1026" type="#_x0000_t33" style="position:absolute;margin-left:.35pt;margin-top:463.4pt;width:399.3pt;height:10.85pt;flip:y;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" strokecolor="black [3213]">
                <v:stroke startarrow="block" startarrowwidth="narrow" startarrowlength="short" endarrowwidth="narrow" endarrowlength="short" joinstyle="round"/>
              </v:shape>
            </w:pict>
          </mc:Fallback>
        </mc:AlternateContent>
      </w:r>
      <w:r>
        <w:rPr>
          <w:noProof/>
        </w:rPr>
        <w:drawing>
          <wp:anchor distT="0" distB="0" distL="114300" distR="114300" simplePos="0" relativeHeight="251992064" behindDoc="0" locked="0" layoutInCell="1" allowOverlap="1" wp14:anchorId="52525669" wp14:editId="3BC9E238">
            <wp:simplePos x="0" y="0"/>
            <wp:positionH relativeFrom="column">
              <wp:posOffset>441325</wp:posOffset>
            </wp:positionH>
            <wp:positionV relativeFrom="paragraph">
              <wp:posOffset>3935095</wp:posOffset>
            </wp:positionV>
            <wp:extent cx="1351280" cy="1471295"/>
            <wp:effectExtent l="0" t="0" r="0" b="0"/>
            <wp:wrapSquare wrapText="bothSides"/>
            <wp:docPr id="2" name="圖表 2">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969536" behindDoc="0" locked="0" layoutInCell="1" allowOverlap="1" wp14:anchorId="4AF863A5" wp14:editId="3613A0F6">
                <wp:simplePos x="0" y="0"/>
                <wp:positionH relativeFrom="column">
                  <wp:posOffset>4500245</wp:posOffset>
                </wp:positionH>
                <wp:positionV relativeFrom="paragraph">
                  <wp:posOffset>2799408</wp:posOffset>
                </wp:positionV>
                <wp:extent cx="1089025" cy="379095"/>
                <wp:effectExtent l="19050" t="19050" r="15875" b="1905"/>
                <wp:wrapNone/>
                <wp:docPr id="79" name="矩形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089025" cy="379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54991"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教育科學文化支出</w:t>
                            </w:r>
                          </w:p>
                          <w:p w14:paraId="1D041FE3"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Pr>
                                <w:rFonts w:ascii="標楷體" w:eastAsia="標楷體" w:hAnsi="標楷體" w:cstheme="minorBidi" w:hint="eastAsia"/>
                                <w:color w:val="000000" w:themeColor="text1"/>
                                <w:kern w:val="24"/>
                                <w:sz w:val="20"/>
                                <w:szCs w:val="20"/>
                              </w:rPr>
                              <w:t xml:space="preserve"> (2</w:t>
                            </w:r>
                            <w:r>
                              <w:rPr>
                                <w:rFonts w:ascii="標楷體" w:eastAsia="標楷體" w:hAnsi="標楷體" w:cstheme="minorBidi"/>
                                <w:color w:val="000000" w:themeColor="text1"/>
                                <w:kern w:val="24"/>
                                <w:sz w:val="20"/>
                                <w:szCs w:val="20"/>
                              </w:rPr>
                              <w:t>6</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4AF863A5" id="矩形 79" o:spid="_x0000_s1043" style="position:absolute;left:0;text-align:left;margin-left:354.35pt;margin-top:220.45pt;width:85.75pt;height:29.85pt;rotation:11982fd;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" filled="f" stroked="f">
                <v:textbox inset="0,0,0,0">
                  <w:txbxContent>
                    <w:p w14:paraId="61A54991"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教育科學文化支出</w:t>
                      </w:r>
                    </w:p>
                    <w:p w14:paraId="1D041FE3"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50</w:t>
                      </w:r>
                      <w:r>
                        <w:rPr>
                          <w:rFonts w:ascii="標楷體" w:eastAsia="標楷體" w:hAnsi="標楷體" w:cstheme="minorBidi" w:hint="eastAsia"/>
                          <w:color w:val="000000" w:themeColor="text1"/>
                          <w:kern w:val="24"/>
                          <w:sz w:val="20"/>
                          <w:szCs w:val="20"/>
                        </w:rPr>
                        <w:t xml:space="preserve"> (2</w:t>
                      </w:r>
                      <w:r>
                        <w:rPr>
                          <w:rFonts w:ascii="標楷體" w:eastAsia="標楷體" w:hAnsi="標楷體" w:cstheme="minorBidi"/>
                          <w:color w:val="000000" w:themeColor="text1"/>
                          <w:kern w:val="24"/>
                          <w:sz w:val="20"/>
                          <w:szCs w:val="20"/>
                        </w:rPr>
                        <w:t>6</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10</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66464" behindDoc="0" locked="0" layoutInCell="1" allowOverlap="1" wp14:anchorId="2A12C60D" wp14:editId="2D449B8B">
                <wp:simplePos x="0" y="0"/>
                <wp:positionH relativeFrom="column">
                  <wp:posOffset>4492625</wp:posOffset>
                </wp:positionH>
                <wp:positionV relativeFrom="paragraph">
                  <wp:posOffset>2279978</wp:posOffset>
                </wp:positionV>
                <wp:extent cx="960120" cy="381000"/>
                <wp:effectExtent l="19050" t="19050" r="11430" b="19050"/>
                <wp:wrapNone/>
                <wp:docPr id="91" name="矩形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96012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803A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經濟發展支出</w:t>
                            </w:r>
                          </w:p>
                          <w:p w14:paraId="5FC03238"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63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2A12C60D" id="矩形 91" o:spid="_x0000_s1044" style="position:absolute;left:0;text-align:left;margin-left:353.75pt;margin-top:179.55pt;width:75.6pt;height:30pt;rotation:11982fd;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" filled="f" stroked="f">
                <v:textbox inset="0,0,0,0">
                  <w:txbxContent>
                    <w:p w14:paraId="424803A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經濟發展支出</w:t>
                      </w:r>
                    </w:p>
                    <w:p w14:paraId="5FC03238"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63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84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24</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67488" behindDoc="0" locked="0" layoutInCell="1" allowOverlap="1" wp14:anchorId="3C0FED87" wp14:editId="4A181934">
                <wp:simplePos x="0" y="0"/>
                <wp:positionH relativeFrom="column">
                  <wp:posOffset>4493260</wp:posOffset>
                </wp:positionH>
                <wp:positionV relativeFrom="paragraph">
                  <wp:posOffset>1672262</wp:posOffset>
                </wp:positionV>
                <wp:extent cx="993775" cy="379095"/>
                <wp:effectExtent l="19050" t="19050" r="15875" b="1905"/>
                <wp:wrapNone/>
                <wp:docPr id="78" name="矩形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993775" cy="379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37C69"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一般政務支出</w:t>
                            </w:r>
                          </w:p>
                          <w:p w14:paraId="7CD8C1D3"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58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59</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22.32</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3C0FED87" id="矩形 78" o:spid="_x0000_s1045" style="position:absolute;left:0;text-align:left;margin-left:353.8pt;margin-top:131.65pt;width:78.25pt;height:29.85pt;rotation:11982fd;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" filled="f" stroked="f">
                <v:textbox inset="0,0,0,0">
                  <w:txbxContent>
                    <w:p w14:paraId="6B537C69"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一般政務支出</w:t>
                      </w:r>
                    </w:p>
                    <w:p w14:paraId="7CD8C1D3"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58</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59</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22.32</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65440" behindDoc="0" locked="0" layoutInCell="1" allowOverlap="1" wp14:anchorId="198BAC78" wp14:editId="1E644380">
                <wp:simplePos x="0" y="0"/>
                <wp:positionH relativeFrom="column">
                  <wp:posOffset>4493260</wp:posOffset>
                </wp:positionH>
                <wp:positionV relativeFrom="paragraph">
                  <wp:posOffset>1082347</wp:posOffset>
                </wp:positionV>
                <wp:extent cx="960120" cy="379095"/>
                <wp:effectExtent l="19050" t="19050" r="11430" b="1905"/>
                <wp:wrapNone/>
                <wp:docPr id="77" name="矩形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960120" cy="379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0BB4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社會福利支出</w:t>
                            </w:r>
                          </w:p>
                          <w:p w14:paraId="256C9358"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43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37</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52</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198BAC78" id="矩形 77" o:spid="_x0000_s1046" style="position:absolute;left:0;text-align:left;margin-left:353.8pt;margin-top:85.2pt;width:75.6pt;height:29.85pt;rotation:11982fd;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" filled="f" stroked="f">
                <v:textbox inset="0,0,0,0">
                  <w:txbxContent>
                    <w:p w14:paraId="2290BB42"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社會福利支出</w:t>
                      </w:r>
                    </w:p>
                    <w:p w14:paraId="256C9358"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color w:val="000000" w:themeColor="text1"/>
                          <w:kern w:val="24"/>
                          <w:sz w:val="20"/>
                          <w:szCs w:val="20"/>
                        </w:rPr>
                        <w:t>43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37</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52</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84896" behindDoc="0" locked="0" layoutInCell="1" allowOverlap="1" wp14:anchorId="077E390E" wp14:editId="105F805E">
                <wp:simplePos x="0" y="0"/>
                <wp:positionH relativeFrom="column">
                  <wp:posOffset>4251787</wp:posOffset>
                </wp:positionH>
                <wp:positionV relativeFrom="paragraph">
                  <wp:posOffset>103505</wp:posOffset>
                </wp:positionV>
                <wp:extent cx="191770" cy="95250"/>
                <wp:effectExtent l="0" t="57150" r="36830" b="19050"/>
                <wp:wrapNone/>
                <wp:docPr id="2270" name="接點: 肘形 22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91770" cy="95250"/>
                        </a:xfrm>
                        <a:prstGeom prst="bentConnector3">
                          <a:avLst/>
                        </a:prstGeom>
                        <a:solidFill>
                          <a:schemeClr val="accent1"/>
                        </a:solidFill>
                        <a:ln w="9525" cap="flat" cmpd="sng" algn="ctr">
                          <a:solidFill>
                            <a:schemeClr val="tx1"/>
                          </a:solidFill>
                          <a:prstDash val="solid"/>
                          <a:round/>
                          <a:headEnd type="none" w="sm" len="sm"/>
                          <a:tailEnd type="triangle" w="sm" len="sm"/>
                        </a:ln>
                        <a:effectLst/>
                      </wps:spPr>
                      <wps:bodyPr/>
                    </wps:wsp>
                  </a:graphicData>
                </a:graphic>
                <wp14:sizeRelH relativeFrom="margin">
                  <wp14:pctWidth>0</wp14:pctWidth>
                </wp14:sizeRelH>
                <wp14:sizeRelV relativeFrom="margin">
                  <wp14:pctHeight>0</wp14:pctHeight>
                </wp14:sizeRelV>
              </wp:anchor>
            </w:drawing>
          </mc:Choice>
          <mc:Fallback>
            <w:pict>
              <v:shape w14:anchorId="05BF49D5" id="接點: 肘形 2270" o:spid="_x0000_s1026" type="#_x0000_t34" style="position:absolute;margin-left:334.8pt;margin-top:8.15pt;width:15.1pt;height:7.5pt;flip:y;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" filled="t" fillcolor="#4472c4 [3204]" strokecolor="black [3213]">
                <v:stroke startarrowwidth="narrow" startarrowlength="short" endarrow="block" endarrowwidth="narrow" endarrowlength="short" joinstyle="round"/>
                <o:lock v:ext="edit" shapetype="f"/>
              </v:shape>
            </w:pict>
          </mc:Fallback>
        </mc:AlternateContent>
      </w:r>
      <w:r>
        <w:rPr>
          <w:rFonts w:hint="eastAsia"/>
          <w:noProof/>
        </w:rPr>
        <mc:AlternateContent>
          <mc:Choice Requires="wps">
            <w:drawing>
              <wp:anchor distT="0" distB="0" distL="114300" distR="114300" simplePos="0" relativeHeight="251991040" behindDoc="0" locked="0" layoutInCell="1" allowOverlap="1" wp14:anchorId="3ACC450E" wp14:editId="4981F8AF">
                <wp:simplePos x="0" y="0"/>
                <wp:positionH relativeFrom="column">
                  <wp:posOffset>5072207</wp:posOffset>
                </wp:positionH>
                <wp:positionV relativeFrom="paragraph">
                  <wp:posOffset>5328920</wp:posOffset>
                </wp:positionV>
                <wp:extent cx="0" cy="165100"/>
                <wp:effectExtent l="38100" t="0" r="57150" b="63500"/>
                <wp:wrapNone/>
                <wp:docPr id="16" name="直線接點 16"/>
                <wp:cNvGraphicFramePr/>
                <a:graphic xmlns:a="http://schemas.openxmlformats.org/drawingml/2006/main">
                  <a:graphicData uri="http://schemas.microsoft.com/office/word/2010/wordprocessingShape">
                    <wps:wsp>
                      <wps:cNvCnPr/>
                      <wps:spPr bwMode="auto">
                        <a:xfrm>
                          <a:off x="0" y="0"/>
                          <a:ext cx="0" cy="16510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03FF9A" id="直線接點 16" o:spid="_x0000_s1026" style="position:absolute;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4pt,419.6pt" to="399.4pt,4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83872" behindDoc="0" locked="0" layoutInCell="1" allowOverlap="1" wp14:anchorId="1A2E402C" wp14:editId="7B608F5A">
                <wp:simplePos x="0" y="0"/>
                <wp:positionH relativeFrom="column">
                  <wp:posOffset>4251325</wp:posOffset>
                </wp:positionH>
                <wp:positionV relativeFrom="paragraph">
                  <wp:posOffset>419100</wp:posOffset>
                </wp:positionV>
                <wp:extent cx="194945" cy="97155"/>
                <wp:effectExtent l="0" t="0" r="33655" b="74295"/>
                <wp:wrapNone/>
                <wp:docPr id="2271" name="接點: 肘形 2271">
                  <a:extLst xmlns:a="http://schemas.openxmlformats.org/drawingml/2006/main">
                    <a:ext uri="{FF2B5EF4-FFF2-40B4-BE49-F238E27FC236}">
                      <a16:creationId xmlns:a16="http://schemas.microsoft.com/office/drawing/2014/main" id="{ABB8161F-C0E4-4ABF-8C79-B88B883FA64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4945" cy="97155"/>
                        </a:xfrm>
                        <a:prstGeom prst="bentConnector3">
                          <a:avLst/>
                        </a:prstGeom>
                        <a:solidFill>
                          <a:schemeClr val="accent1"/>
                        </a:solidFill>
                        <a:ln w="9525" cap="flat" cmpd="sng" algn="ctr">
                          <a:solidFill>
                            <a:schemeClr val="tx1"/>
                          </a:solidFill>
                          <a:prstDash val="solid"/>
                          <a:round/>
                          <a:headEnd type="none" w="sm" len="sm"/>
                          <a:tailEnd type="triangle" w="sm" len="sm"/>
                        </a:ln>
                        <a:effectLst/>
                      </wps:spPr>
                      <wps:bodyPr/>
                    </wps:wsp>
                  </a:graphicData>
                </a:graphic>
                <wp14:sizeRelH relativeFrom="margin">
                  <wp14:pctWidth>0</wp14:pctWidth>
                </wp14:sizeRelH>
                <wp14:sizeRelV relativeFrom="page">
                  <wp14:pctHeight>0</wp14:pctHeight>
                </wp14:sizeRelV>
              </wp:anchor>
            </w:drawing>
          </mc:Choice>
          <mc:Fallback>
            <w:pict>
              <v:shape w14:anchorId="149EDF52" id="接點: 肘形 2271" o:spid="_x0000_s1026" type="#_x0000_t34" style="position:absolute;margin-left:334.75pt;margin-top:33pt;width:15.35pt;height:7.6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" filled="t" fillcolor="#4472c4 [3204]" strokecolor="black [3213]">
                <v:stroke startarrowwidth="narrow" startarrowlength="short" endarrow="block" endarrowwidth="narrow" endarrowlength="short" joinstyle="round"/>
                <o:lock v:ext="edit" shapetype="f"/>
              </v:shape>
            </w:pict>
          </mc:Fallback>
        </mc:AlternateContent>
      </w:r>
      <w:r>
        <w:rPr>
          <w:rFonts w:hint="eastAsia"/>
          <w:noProof/>
        </w:rPr>
        <mc:AlternateContent>
          <mc:Choice Requires="wps">
            <w:drawing>
              <wp:anchor distT="0" distB="0" distL="114300" distR="114300" simplePos="0" relativeHeight="251987968" behindDoc="0" locked="0" layoutInCell="1" allowOverlap="1" wp14:anchorId="426878D0" wp14:editId="3CEFACFD">
                <wp:simplePos x="0" y="0"/>
                <wp:positionH relativeFrom="column">
                  <wp:posOffset>463688</wp:posOffset>
                </wp:positionH>
                <wp:positionV relativeFrom="paragraph">
                  <wp:posOffset>3175</wp:posOffset>
                </wp:positionV>
                <wp:extent cx="1101090" cy="308610"/>
                <wp:effectExtent l="19050" t="19050" r="3810" b="15240"/>
                <wp:wrapNone/>
                <wp:docPr id="81" name="矩形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10109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D4B91" w14:textId="77777777" w:rsidR="00FD71BA" w:rsidRDefault="00FD71BA" w:rsidP="00FD71BA">
                            <w:pPr>
                              <w:pStyle w:val="Web"/>
                              <w:spacing w:before="120" w:beforeAutospacing="0" w:after="0" w:afterAutospacing="0" w:line="96" w:lineRule="auto"/>
                              <w:textAlignment w:val="baseline"/>
                              <w:rPr>
                                <w:spacing w:val="-6"/>
                              </w:rPr>
                            </w:pPr>
                            <w:r>
                              <w:rPr>
                                <w:rFonts w:ascii="標楷體" w:eastAsia="標楷體" w:hAnsi="標楷體" w:cstheme="minorBidi" w:hint="eastAsia"/>
                                <w:color w:val="000000" w:themeColor="text1"/>
                                <w:spacing w:val="-6"/>
                                <w:kern w:val="24"/>
                                <w:sz w:val="20"/>
                                <w:szCs w:val="20"/>
                              </w:rPr>
                              <w:t>營業盈餘及事業收入</w:t>
                            </w:r>
                          </w:p>
                          <w:p w14:paraId="0328E726"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hint="eastAsia"/>
                                <w:color w:val="000000" w:themeColor="text1"/>
                                <w:kern w:val="24"/>
                                <w:sz w:val="20"/>
                                <w:szCs w:val="20"/>
                              </w:rPr>
                              <w:t>0.</w:t>
                            </w:r>
                            <w:r>
                              <w:rPr>
                                <w:rFonts w:ascii="標楷體" w:eastAsia="標楷體" w:hAnsi="標楷體" w:cstheme="minorBidi"/>
                                <w:color w:val="000000" w:themeColor="text1"/>
                                <w:kern w:val="24"/>
                                <w:sz w:val="20"/>
                                <w:szCs w:val="20"/>
                              </w:rPr>
                              <w:t>03</w:t>
                            </w:r>
                            <w:r>
                              <w:rPr>
                                <w:rFonts w:ascii="標楷體" w:eastAsia="標楷體" w:hAnsi="標楷體" w:cstheme="minorBidi" w:hint="eastAsia"/>
                                <w:color w:val="000000" w:themeColor="text1"/>
                                <w:kern w:val="24"/>
                                <w:sz w:val="20"/>
                                <w:szCs w:val="20"/>
                              </w:rPr>
                              <w:t xml:space="preserve"> (0.0</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p>
                        </w:txbxContent>
                      </wps:txbx>
                      <wps:bodyPr vertOverflow="clip" horzOverflow="clip"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w14:anchorId="426878D0" id="矩形 81" o:spid="_x0000_s1047" style="position:absolute;left:0;text-align:left;margin-left:36.5pt;margin-top:.25pt;width:86.7pt;height:24.3pt;rotation:11982fd;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" filled="f" stroked="f">
                <v:textbox inset="0,0,0,0">
                  <w:txbxContent>
                    <w:p w14:paraId="515D4B91" w14:textId="77777777" w:rsidR="00FD71BA" w:rsidRDefault="00FD71BA" w:rsidP="00FD71BA">
                      <w:pPr>
                        <w:pStyle w:val="Web"/>
                        <w:spacing w:before="120" w:beforeAutospacing="0" w:after="0" w:afterAutospacing="0" w:line="96" w:lineRule="auto"/>
                        <w:textAlignment w:val="baseline"/>
                        <w:rPr>
                          <w:spacing w:val="-6"/>
                        </w:rPr>
                      </w:pPr>
                      <w:r>
                        <w:rPr>
                          <w:rFonts w:ascii="標楷體" w:eastAsia="標楷體" w:hAnsi="標楷體" w:cstheme="minorBidi" w:hint="eastAsia"/>
                          <w:color w:val="000000" w:themeColor="text1"/>
                          <w:spacing w:val="-6"/>
                          <w:kern w:val="24"/>
                          <w:sz w:val="20"/>
                          <w:szCs w:val="20"/>
                        </w:rPr>
                        <w:t>營業盈餘及事業收入</w:t>
                      </w:r>
                    </w:p>
                    <w:p w14:paraId="0328E726" w14:textId="77777777" w:rsidR="00FD71BA" w:rsidRDefault="00FD71BA" w:rsidP="00FD71BA">
                      <w:pPr>
                        <w:pStyle w:val="Web"/>
                        <w:spacing w:before="120" w:beforeAutospacing="0" w:after="0" w:afterAutospacing="0" w:line="96" w:lineRule="auto"/>
                        <w:ind w:leftChars="10" w:left="25"/>
                        <w:textAlignment w:val="baseline"/>
                      </w:pPr>
                      <w:r>
                        <w:rPr>
                          <w:rFonts w:ascii="標楷體" w:eastAsia="標楷體" w:hAnsi="標楷體" w:cstheme="minorBidi" w:hint="eastAsia"/>
                          <w:color w:val="000000" w:themeColor="text1"/>
                          <w:kern w:val="24"/>
                          <w:sz w:val="20"/>
                          <w:szCs w:val="20"/>
                        </w:rPr>
                        <w:t>0.</w:t>
                      </w:r>
                      <w:r>
                        <w:rPr>
                          <w:rFonts w:ascii="標楷體" w:eastAsia="標楷體" w:hAnsi="標楷體" w:cstheme="minorBidi"/>
                          <w:color w:val="000000" w:themeColor="text1"/>
                          <w:kern w:val="24"/>
                          <w:sz w:val="20"/>
                          <w:szCs w:val="20"/>
                        </w:rPr>
                        <w:t>03</w:t>
                      </w:r>
                      <w:r>
                        <w:rPr>
                          <w:rFonts w:ascii="標楷體" w:eastAsia="標楷體" w:hAnsi="標楷體" w:cstheme="minorBidi" w:hint="eastAsia"/>
                          <w:color w:val="000000" w:themeColor="text1"/>
                          <w:kern w:val="24"/>
                          <w:sz w:val="20"/>
                          <w:szCs w:val="20"/>
                        </w:rPr>
                        <w:t xml:space="preserve"> (0.0</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76704" behindDoc="0" locked="0" layoutInCell="1" allowOverlap="1" wp14:anchorId="51CC2F30" wp14:editId="213B3701">
                <wp:simplePos x="0" y="0"/>
                <wp:positionH relativeFrom="column">
                  <wp:posOffset>1575435</wp:posOffset>
                </wp:positionH>
                <wp:positionV relativeFrom="paragraph">
                  <wp:posOffset>1019084</wp:posOffset>
                </wp:positionV>
                <wp:extent cx="159385" cy="0"/>
                <wp:effectExtent l="0" t="57150" r="31115" b="76200"/>
                <wp:wrapNone/>
                <wp:docPr id="2264" name="直線接點 2264"/>
                <wp:cNvGraphicFramePr/>
                <a:graphic xmlns:a="http://schemas.openxmlformats.org/drawingml/2006/main">
                  <a:graphicData uri="http://schemas.microsoft.com/office/word/2010/wordprocessingShape">
                    <wps:wsp>
                      <wps:cNvCnPr/>
                      <wps:spPr bwMode="auto">
                        <a:xfrm rot="10800000" flipH="1" flipV="1">
                          <a:off x="0" y="0"/>
                          <a:ext cx="159385"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5F4B98B4" id="直線接點 2264" o:spid="_x0000_s1026" style="position:absolute;rotation:180;flip:x y;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4.05pt,80.25pt" to="136.6pt,8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60320" behindDoc="0" locked="0" layoutInCell="1" allowOverlap="1" wp14:anchorId="77B9F0C9" wp14:editId="33573D8A">
                <wp:simplePos x="0" y="0"/>
                <wp:positionH relativeFrom="column">
                  <wp:posOffset>251460</wp:posOffset>
                </wp:positionH>
                <wp:positionV relativeFrom="paragraph">
                  <wp:posOffset>560796</wp:posOffset>
                </wp:positionV>
                <wp:extent cx="1259840" cy="196850"/>
                <wp:effectExtent l="57150" t="152400" r="149860" b="50800"/>
                <wp:wrapNone/>
                <wp:docPr id="2268" name="矩形 2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840" cy="196850"/>
                        </a:xfrm>
                        <a:prstGeom prst="rect">
                          <a:avLst/>
                        </a:prstGeom>
                        <a:gradFill rotWithShape="1">
                          <a:gsLst>
                            <a:gs pos="0">
                              <a:srgbClr val="FF99CC"/>
                            </a:gs>
                            <a:gs pos="100000">
                              <a:srgbClr val="EAF4AE"/>
                            </a:gs>
                          </a:gsLst>
                          <a:lin ang="2700000" scaled="1"/>
                        </a:gradFill>
                        <a:ln w="9525">
                          <a:miter lim="800000"/>
                          <a:headEnd/>
                          <a:tailEnd/>
                        </a:ln>
                        <a:scene3d>
                          <a:camera prst="legacyObliqueTopRight"/>
                          <a:lightRig rig="legacyNormal4" dir="b"/>
                        </a:scene3d>
                        <a:sp3d extrusionH="278130" prstMaterial="legacyMatte">
                          <a:bevelT w="13500" h="13500" prst="angle"/>
                          <a:bevelB w="13500" h="13500" prst="angle"/>
                          <a:extrusionClr>
                            <a:srgbClr val="FF99CC"/>
                          </a:extrusionClr>
                        </a:sp3d>
                      </wps:spPr>
                      <wps:bodyPr vertOverflow="clip" horzOverflow="clip">
                        <a:flatTx/>
                      </wps:bodyPr>
                    </wps:wsp>
                  </a:graphicData>
                </a:graphic>
                <wp14:sizeRelH relativeFrom="page">
                  <wp14:pctWidth>0</wp14:pctWidth>
                </wp14:sizeRelH>
                <wp14:sizeRelV relativeFrom="margin">
                  <wp14:pctHeight>0</wp14:pctHeight>
                </wp14:sizeRelV>
              </wp:anchor>
            </w:drawing>
          </mc:Choice>
          <mc:Fallback>
            <w:pict>
              <v:rect w14:anchorId="34C63BC4" id="矩形 2268" o:spid="_x0000_s1026" style="position:absolute;margin-left:19.8pt;margin-top:44.15pt;width:99.2pt;height:15.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" fillcolor="#f9c">
                <v:fill color2="#eaf4ae" rotate="t" angle="45" focus="100%" type="gradient"/>
                <o:extrusion v:ext="view" backdepth="8.47583mm" color="#f9c" on="t" brightness="10000f" lightposition=",-50000" lightlevel="44000f" lightlevel2="24000f"/>
              </v:rect>
            </w:pict>
          </mc:Fallback>
        </mc:AlternateContent>
      </w:r>
      <w:r>
        <w:rPr>
          <w:rFonts w:hint="eastAsia"/>
          <w:noProof/>
        </w:rPr>
        <mc:AlternateContent>
          <mc:Choice Requires="wps">
            <w:drawing>
              <wp:anchor distT="0" distB="0" distL="114300" distR="114300" simplePos="0" relativeHeight="251982848" behindDoc="0" locked="0" layoutInCell="1" allowOverlap="1" wp14:anchorId="34E0ADFA" wp14:editId="2A7F174E">
                <wp:simplePos x="0" y="0"/>
                <wp:positionH relativeFrom="column">
                  <wp:posOffset>3081020</wp:posOffset>
                </wp:positionH>
                <wp:positionV relativeFrom="paragraph">
                  <wp:posOffset>1919696</wp:posOffset>
                </wp:positionV>
                <wp:extent cx="653415" cy="313055"/>
                <wp:effectExtent l="0" t="0" r="0" b="0"/>
                <wp:wrapNone/>
                <wp:docPr id="2259" name="文字方塊 2259">
                  <a:extLst xmlns:a="http://schemas.openxmlformats.org/drawingml/2006/main">
                    <a:ext uri="{FF2B5EF4-FFF2-40B4-BE49-F238E27FC236}">
                      <a16:creationId xmlns:a16="http://schemas.microsoft.com/office/drawing/2014/main" id="{92D2D799-9B58-418A-8AD8-ACEF7A5DC38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 cy="313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85EBE" w14:textId="77777777" w:rsidR="00FD71BA" w:rsidRDefault="00FD71BA" w:rsidP="00FD71BA">
                            <w:pPr>
                              <w:pStyle w:val="Web"/>
                              <w:spacing w:before="0" w:beforeAutospacing="0" w:after="0" w:afterAutospacing="0" w:line="0" w:lineRule="atLeast"/>
                              <w:textAlignment w:val="baseline"/>
                            </w:pPr>
                            <w:r>
                              <w:rPr>
                                <w:rFonts w:ascii="標楷體" w:eastAsia="標楷體" w:hAnsi="標楷體" w:cstheme="minorBidi" w:hint="eastAsia"/>
                                <w:b/>
                                <w:bCs/>
                                <w:color w:val="000000" w:themeColor="text1"/>
                                <w:kern w:val="24"/>
                                <w:sz w:val="28"/>
                                <w:szCs w:val="28"/>
                              </w:rPr>
                              <w:t>歲 出</w:t>
                            </w:r>
                          </w:p>
                        </w:txbxContent>
                      </wps:txbx>
                      <wps:bodyPr vertOverflow="clip" horzOverflow="clip" wrap="square" lIns="91424" tIns="45712" rIns="91424" bIns="45712">
                        <a:noAutofit/>
                      </wps:bodyPr>
                    </wps:wsp>
                  </a:graphicData>
                </a:graphic>
                <wp14:sizeRelH relativeFrom="page">
                  <wp14:pctWidth>0</wp14:pctWidth>
                </wp14:sizeRelH>
                <wp14:sizeRelV relativeFrom="margin">
                  <wp14:pctHeight>0</wp14:pctHeight>
                </wp14:sizeRelV>
              </wp:anchor>
            </w:drawing>
          </mc:Choice>
          <mc:Fallback>
            <w:pict>
              <v:shape w14:anchorId="34E0ADFA" id="文字方塊 2259" o:spid="_x0000_s1048" type="#_x0000_t202" style="position:absolute;left:0;text-align:left;margin-left:242.6pt;margin-top:151.15pt;width:51.45pt;height:24.6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" filled="f" stroked="f">
                <v:textbox inset="2.53956mm,1.2698mm,2.53956mm,1.2698mm">
                  <w:txbxContent>
                    <w:p w14:paraId="53385EBE" w14:textId="77777777" w:rsidR="00FD71BA" w:rsidRDefault="00FD71BA" w:rsidP="00FD71BA">
                      <w:pPr>
                        <w:pStyle w:val="Web"/>
                        <w:spacing w:before="0" w:beforeAutospacing="0" w:after="0" w:afterAutospacing="0" w:line="0" w:lineRule="atLeast"/>
                        <w:textAlignment w:val="baseline"/>
                      </w:pPr>
                      <w:r>
                        <w:rPr>
                          <w:rFonts w:ascii="標楷體" w:eastAsia="標楷體" w:hAnsi="標楷體" w:cstheme="minorBidi" w:hint="eastAsia"/>
                          <w:b/>
                          <w:bCs/>
                          <w:color w:val="000000" w:themeColor="text1"/>
                          <w:kern w:val="24"/>
                          <w:sz w:val="28"/>
                          <w:szCs w:val="28"/>
                        </w:rPr>
                        <w:t>歲 出</w:t>
                      </w:r>
                    </w:p>
                  </w:txbxContent>
                </v:textbox>
              </v:shape>
            </w:pict>
          </mc:Fallback>
        </mc:AlternateContent>
      </w:r>
      <w:r>
        <w:rPr>
          <w:noProof/>
        </w:rPr>
        <mc:AlternateContent>
          <mc:Choice Requires="wps">
            <w:drawing>
              <wp:anchor distT="0" distB="0" distL="114300" distR="114300" simplePos="0" relativeHeight="251974656" behindDoc="0" locked="0" layoutInCell="1" allowOverlap="1" wp14:anchorId="68ADC9C0" wp14:editId="6E21B05A">
                <wp:simplePos x="0" y="0"/>
                <wp:positionH relativeFrom="column">
                  <wp:posOffset>2163445</wp:posOffset>
                </wp:positionH>
                <wp:positionV relativeFrom="paragraph">
                  <wp:posOffset>780959</wp:posOffset>
                </wp:positionV>
                <wp:extent cx="653415" cy="429260"/>
                <wp:effectExtent l="0" t="0" r="0" b="8890"/>
                <wp:wrapNone/>
                <wp:docPr id="95" name="文字方塊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 cy="42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772DF" w14:textId="77777777" w:rsidR="00FD71BA" w:rsidRDefault="00FD71BA" w:rsidP="00FD71BA">
                            <w:pPr>
                              <w:pStyle w:val="Web"/>
                              <w:spacing w:before="168" w:beforeAutospacing="0" w:after="0" w:afterAutospacing="0"/>
                              <w:textAlignment w:val="baseline"/>
                            </w:pPr>
                            <w:r>
                              <w:rPr>
                                <w:rFonts w:ascii="標楷體" w:eastAsia="標楷體" w:hAnsi="標楷體" w:cstheme="minorBidi" w:hint="eastAsia"/>
                                <w:b/>
                                <w:bCs/>
                                <w:color w:val="000000" w:themeColor="text1"/>
                                <w:kern w:val="24"/>
                                <w:sz w:val="28"/>
                                <w:szCs w:val="28"/>
                              </w:rPr>
                              <w:t>歲 入</w:t>
                            </w:r>
                          </w:p>
                        </w:txbxContent>
                      </wps:txbx>
                      <wps:bodyPr vertOverflow="clip" horzOverflow="clip" wrap="square" lIns="91424" tIns="45712" rIns="91424" bIns="45712">
                        <a:noAutofit/>
                      </wps:bodyPr>
                    </wps:wsp>
                  </a:graphicData>
                </a:graphic>
                <wp14:sizeRelH relativeFrom="page">
                  <wp14:pctWidth>0</wp14:pctWidth>
                </wp14:sizeRelH>
                <wp14:sizeRelV relativeFrom="page">
                  <wp14:pctHeight>0</wp14:pctHeight>
                </wp14:sizeRelV>
              </wp:anchor>
            </w:drawing>
          </mc:Choice>
          <mc:Fallback>
            <w:pict>
              <v:shape w14:anchorId="68ADC9C0" id="文字方塊 95" o:spid="_x0000_s1049" type="#_x0000_t202" style="position:absolute;left:0;text-align:left;margin-left:170.35pt;margin-top:61.5pt;width:51.45pt;height:33.8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" filled="f" stroked="f">
                <v:textbox inset="2.53956mm,1.2698mm,2.53956mm,1.2698mm">
                  <w:txbxContent>
                    <w:p w14:paraId="349772DF" w14:textId="77777777" w:rsidR="00FD71BA" w:rsidRDefault="00FD71BA" w:rsidP="00FD71BA">
                      <w:pPr>
                        <w:pStyle w:val="Web"/>
                        <w:spacing w:before="168" w:beforeAutospacing="0" w:after="0" w:afterAutospacing="0"/>
                        <w:textAlignment w:val="baseline"/>
                      </w:pPr>
                      <w:r>
                        <w:rPr>
                          <w:rFonts w:ascii="標楷體" w:eastAsia="標楷體" w:hAnsi="標楷體" w:cstheme="minorBidi" w:hint="eastAsia"/>
                          <w:b/>
                          <w:bCs/>
                          <w:color w:val="000000" w:themeColor="text1"/>
                          <w:kern w:val="24"/>
                          <w:sz w:val="28"/>
                          <w:szCs w:val="28"/>
                        </w:rPr>
                        <w:t>歲 入</w:t>
                      </w:r>
                    </w:p>
                  </w:txbxContent>
                </v:textbox>
              </v:shape>
            </w:pict>
          </mc:Fallback>
        </mc:AlternateContent>
      </w:r>
      <w:r>
        <w:rPr>
          <w:noProof/>
        </w:rPr>
        <w:drawing>
          <wp:anchor distT="0" distB="0" distL="114300" distR="114300" simplePos="0" relativeHeight="251993088" behindDoc="0" locked="0" layoutInCell="1" allowOverlap="1" wp14:anchorId="1D77523A" wp14:editId="059A3358">
            <wp:simplePos x="0" y="0"/>
            <wp:positionH relativeFrom="column">
              <wp:posOffset>4202430</wp:posOffset>
            </wp:positionH>
            <wp:positionV relativeFrom="paragraph">
              <wp:posOffset>3932555</wp:posOffset>
            </wp:positionV>
            <wp:extent cx="1351280" cy="1481455"/>
            <wp:effectExtent l="0" t="0" r="0" b="0"/>
            <wp:wrapSquare wrapText="bothSides"/>
            <wp:docPr id="3" name="圖表 3">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962368" behindDoc="0" locked="0" layoutInCell="1" allowOverlap="1" wp14:anchorId="07B07A42" wp14:editId="184EEDCD">
                <wp:simplePos x="0" y="0"/>
                <wp:positionH relativeFrom="column">
                  <wp:posOffset>5715</wp:posOffset>
                </wp:positionH>
                <wp:positionV relativeFrom="paragraph">
                  <wp:posOffset>181776</wp:posOffset>
                </wp:positionV>
                <wp:extent cx="395606" cy="5842994"/>
                <wp:effectExtent l="0" t="57150" r="23495" b="24765"/>
                <wp:wrapNone/>
                <wp:docPr id="2266" name="接點: 肘形 2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95606" cy="5842994"/>
                        </a:xfrm>
                        <a:prstGeom prst="bentConnector2">
                          <a:avLst/>
                        </a:prstGeom>
                        <a:noFill/>
                        <a:ln w="9525" algn="ctr">
                          <a:solidFill>
                            <a:schemeClr val="tx1"/>
                          </a:solidFill>
                          <a:round/>
                          <a:headEnd type="triangle" w="sm" len="sm"/>
                          <a:tailEnd type="non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E569365" id="接點: 肘形 2266" o:spid="_x0000_s1026" type="#_x0000_t33" style="position:absolute;margin-left:.45pt;margin-top:14.3pt;width:31.15pt;height:460.1pt;rotation:180;flip:y;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" strokecolor="black [3213]">
                <v:stroke startarrow="block" startarrowwidth="narrow" startarrowlength="short" endarrowwidth="narrow" endarrowlength="short" joinstyle="round"/>
              </v:shape>
            </w:pict>
          </mc:Fallback>
        </mc:AlternateContent>
      </w:r>
      <w:r>
        <w:rPr>
          <w:rFonts w:hint="eastAsia"/>
          <w:noProof/>
        </w:rPr>
        <mc:AlternateContent>
          <mc:Choice Requires="wps">
            <w:drawing>
              <wp:anchor distT="0" distB="0" distL="114300" distR="114300" simplePos="0" relativeHeight="251964416" behindDoc="0" locked="0" layoutInCell="1" allowOverlap="1" wp14:anchorId="27059150" wp14:editId="1BA47A9D">
                <wp:simplePos x="0" y="0"/>
                <wp:positionH relativeFrom="column">
                  <wp:posOffset>4486910</wp:posOffset>
                </wp:positionH>
                <wp:positionV relativeFrom="paragraph">
                  <wp:posOffset>310405</wp:posOffset>
                </wp:positionV>
                <wp:extent cx="1468120" cy="401955"/>
                <wp:effectExtent l="19050" t="19050" r="17780" b="17145"/>
                <wp:wrapNone/>
                <wp:docPr id="88" name="矩形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468120" cy="401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EA94F" w14:textId="77777777" w:rsidR="00FD71BA" w:rsidRDefault="00FD71BA" w:rsidP="00FD71BA">
                            <w:pPr>
                              <w:pStyle w:val="Web"/>
                              <w:spacing w:before="120" w:beforeAutospacing="0" w:after="0" w:afterAutospacing="0" w:line="72" w:lineRule="auto"/>
                              <w:textAlignment w:val="baselin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社區發展及環境保護支出</w:t>
                            </w:r>
                          </w:p>
                          <w:p w14:paraId="0051FC71" w14:textId="77777777" w:rsidR="00FD71BA" w:rsidRDefault="00FD71BA" w:rsidP="00FD71BA">
                            <w:pPr>
                              <w:pStyle w:val="Web"/>
                              <w:spacing w:before="120" w:beforeAutospacing="0" w:after="0" w:afterAutospacing="0" w:line="72" w:lineRule="auto"/>
                              <w:ind w:leftChars="10" w:left="25"/>
                              <w:textAlignment w:val="baseline"/>
                            </w:pP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96</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27059150" id="矩形 88" o:spid="_x0000_s1050" style="position:absolute;left:0;text-align:left;margin-left:353.3pt;margin-top:24.45pt;width:115.6pt;height:31.65pt;rotation:11982fd;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" filled="f" stroked="f">
                <v:textbox inset="0,0,0,0">
                  <w:txbxContent>
                    <w:p w14:paraId="311EA94F" w14:textId="77777777" w:rsidR="00FD71BA" w:rsidRDefault="00FD71BA" w:rsidP="00FD71BA">
                      <w:pPr>
                        <w:pStyle w:val="Web"/>
                        <w:spacing w:before="120" w:beforeAutospacing="0" w:after="0" w:afterAutospacing="0" w:line="72" w:lineRule="auto"/>
                        <w:textAlignment w:val="baseline"/>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社區發展及環境保護支出</w:t>
                      </w:r>
                    </w:p>
                    <w:p w14:paraId="0051FC71" w14:textId="77777777" w:rsidR="00FD71BA" w:rsidRDefault="00FD71BA" w:rsidP="00FD71BA">
                      <w:pPr>
                        <w:pStyle w:val="Web"/>
                        <w:spacing w:before="120" w:beforeAutospacing="0" w:after="0" w:afterAutospacing="0" w:line="72" w:lineRule="auto"/>
                        <w:ind w:leftChars="10" w:left="25"/>
                        <w:textAlignment w:val="baseline"/>
                      </w:pPr>
                      <w:r>
                        <w:rPr>
                          <w:rFonts w:ascii="標楷體" w:eastAsia="標楷體" w:hAnsi="標楷體" w:cstheme="minorBidi"/>
                          <w:color w:val="000000" w:themeColor="text1"/>
                          <w:kern w:val="24"/>
                          <w:sz w:val="20"/>
                          <w:szCs w:val="20"/>
                        </w:rPr>
                        <w:t>5</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14</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96</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68512" behindDoc="0" locked="0" layoutInCell="1" allowOverlap="1" wp14:anchorId="100096A1" wp14:editId="019F5DCF">
                <wp:simplePos x="0" y="0"/>
                <wp:positionH relativeFrom="column">
                  <wp:posOffset>4488815</wp:posOffset>
                </wp:positionH>
                <wp:positionV relativeFrom="paragraph">
                  <wp:posOffset>623570</wp:posOffset>
                </wp:positionV>
                <wp:extent cx="1776095" cy="228600"/>
                <wp:effectExtent l="19050" t="19050" r="14605" b="19050"/>
                <wp:wrapNone/>
                <wp:docPr id="87" name="矩形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77609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E2C2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退休撫卹支出 1</w:t>
                            </w:r>
                            <w:r>
                              <w:rPr>
                                <w:rFonts w:ascii="標楷體" w:eastAsia="標楷體" w:hAnsi="標楷體" w:cstheme="minorBidi"/>
                                <w:color w:val="000000" w:themeColor="text1"/>
                                <w:kern w:val="24"/>
                                <w:sz w:val="20"/>
                                <w:szCs w:val="20"/>
                              </w:rPr>
                              <w:t>9</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38</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39</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a:noAutofit/>
                      </wps:bodyPr>
                    </wps:wsp>
                  </a:graphicData>
                </a:graphic>
                <wp14:sizeRelH relativeFrom="page">
                  <wp14:pctWidth>0</wp14:pctWidth>
                </wp14:sizeRelH>
                <wp14:sizeRelV relativeFrom="margin">
                  <wp14:pctHeight>0</wp14:pctHeight>
                </wp14:sizeRelV>
              </wp:anchor>
            </w:drawing>
          </mc:Choice>
          <mc:Fallback>
            <w:pict>
              <v:rect w14:anchorId="100096A1" id="矩形 87" o:spid="_x0000_s1051" style="position:absolute;left:0;text-align:left;margin-left:353.45pt;margin-top:49.1pt;width:139.85pt;height:18pt;rotation:11982fd;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" filled="f" stroked="f">
                <v:textbox inset="0,0,0,0">
                  <w:txbxContent>
                    <w:p w14:paraId="644E2C20"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退休撫卹支出 1</w:t>
                      </w:r>
                      <w:r>
                        <w:rPr>
                          <w:rFonts w:ascii="標楷體" w:eastAsia="標楷體" w:hAnsi="標楷體" w:cstheme="minorBidi"/>
                          <w:color w:val="000000" w:themeColor="text1"/>
                          <w:kern w:val="24"/>
                          <w:sz w:val="20"/>
                          <w:szCs w:val="20"/>
                        </w:rPr>
                        <w:t>9</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38</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7</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39</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41888" behindDoc="0" locked="0" layoutInCell="1" allowOverlap="1" wp14:anchorId="59DE6DF8" wp14:editId="452D9D89">
                <wp:simplePos x="0" y="0"/>
                <wp:positionH relativeFrom="column">
                  <wp:posOffset>4250055</wp:posOffset>
                </wp:positionH>
                <wp:positionV relativeFrom="paragraph">
                  <wp:posOffset>751095</wp:posOffset>
                </wp:positionV>
                <wp:extent cx="191770" cy="0"/>
                <wp:effectExtent l="0" t="57150" r="36830" b="76200"/>
                <wp:wrapNone/>
                <wp:docPr id="2256" name="直線接點 2256"/>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C42F63" id="直線接點 2256" o:spid="_x0000_s1026" style="position:absolute;rotation:180;flip:x 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65pt,59.15pt" to="349.75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57248" behindDoc="0" locked="0" layoutInCell="1" allowOverlap="1" wp14:anchorId="020158EE" wp14:editId="08BD52DE">
                <wp:simplePos x="0" y="0"/>
                <wp:positionH relativeFrom="column">
                  <wp:posOffset>4482465</wp:posOffset>
                </wp:positionH>
                <wp:positionV relativeFrom="paragraph">
                  <wp:posOffset>165735</wp:posOffset>
                </wp:positionV>
                <wp:extent cx="1780540" cy="176530"/>
                <wp:effectExtent l="19050" t="19050" r="10160" b="13970"/>
                <wp:wrapNone/>
                <wp:docPr id="90" name="矩形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970">
                          <a:off x="0" y="0"/>
                          <a:ext cx="17805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FC6DB"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 xml:space="preserve">補助及其他支出 </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46</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p>
                        </w:txbxContent>
                      </wps:txbx>
                      <wps:bodyPr vertOverflow="clip" horzOverflow="clip" lIns="0" tIns="0" rIns="0" bIns="0" anchor="ctr"/>
                    </wps:wsp>
                  </a:graphicData>
                </a:graphic>
                <wp14:sizeRelH relativeFrom="page">
                  <wp14:pctWidth>0</wp14:pctWidth>
                </wp14:sizeRelH>
                <wp14:sizeRelV relativeFrom="page">
                  <wp14:pctHeight>0</wp14:pctHeight>
                </wp14:sizeRelV>
              </wp:anchor>
            </w:drawing>
          </mc:Choice>
          <mc:Fallback>
            <w:pict>
              <v:rect w14:anchorId="020158EE" id="矩形 90" o:spid="_x0000_s1052" style="position:absolute;left:0;text-align:left;margin-left:352.95pt;margin-top:13.05pt;width:140.2pt;height:13.9pt;rotation:11982fd;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" filled="f" stroked="f">
                <v:textbox inset="0,0,0,0">
                  <w:txbxContent>
                    <w:p w14:paraId="25FFC6DB" w14:textId="77777777" w:rsidR="00FD71BA" w:rsidRDefault="00FD71BA" w:rsidP="00FD71BA">
                      <w:pPr>
                        <w:pStyle w:val="Web"/>
                        <w:spacing w:before="120" w:beforeAutospacing="0" w:after="0" w:afterAutospacing="0" w:line="120" w:lineRule="auto"/>
                        <w:textAlignment w:val="baseline"/>
                      </w:pPr>
                      <w:r>
                        <w:rPr>
                          <w:rFonts w:ascii="標楷體" w:eastAsia="標楷體" w:hAnsi="標楷體" w:cstheme="minorBidi" w:hint="eastAsia"/>
                          <w:color w:val="000000" w:themeColor="text1"/>
                          <w:kern w:val="24"/>
                          <w:sz w:val="20"/>
                          <w:szCs w:val="20"/>
                        </w:rPr>
                        <w:t xml:space="preserve">補助及其他支出 </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46</w:t>
                      </w:r>
                      <w:r>
                        <w:rPr>
                          <w:rFonts w:ascii="標楷體" w:eastAsia="標楷體" w:hAnsi="標楷體" w:cstheme="minorBidi" w:hint="eastAsia"/>
                          <w:color w:val="000000" w:themeColor="text1"/>
                          <w:kern w:val="24"/>
                          <w:sz w:val="20"/>
                          <w:szCs w:val="20"/>
                        </w:rPr>
                        <w:t xml:space="preserve"> (</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32</w:t>
                      </w:r>
                      <w:r>
                        <w:rPr>
                          <w:rFonts w:ascii="標楷體" w:eastAsia="標楷體" w:hAnsi="標楷體" w:cstheme="minorBidi" w:hint="eastAsia"/>
                          <w:color w:val="000000" w:themeColor="text1"/>
                          <w:kern w:val="24"/>
                          <w:sz w:val="20"/>
                          <w:szCs w:val="20"/>
                        </w:rPr>
                        <w:t>％)</w:t>
                      </w:r>
                    </w:p>
                  </w:txbxContent>
                </v:textbox>
              </v:rect>
            </w:pict>
          </mc:Fallback>
        </mc:AlternateContent>
      </w:r>
      <w:r>
        <w:rPr>
          <w:rFonts w:hint="eastAsia"/>
          <w:noProof/>
        </w:rPr>
        <mc:AlternateContent>
          <mc:Choice Requires="wps">
            <w:drawing>
              <wp:anchor distT="0" distB="0" distL="114300" distR="114300" simplePos="0" relativeHeight="251938816" behindDoc="0" locked="0" layoutInCell="1" allowOverlap="1" wp14:anchorId="6220CF2A" wp14:editId="1FB857CA">
                <wp:simplePos x="0" y="0"/>
                <wp:positionH relativeFrom="column">
                  <wp:posOffset>4251325</wp:posOffset>
                </wp:positionH>
                <wp:positionV relativeFrom="paragraph">
                  <wp:posOffset>276303</wp:posOffset>
                </wp:positionV>
                <wp:extent cx="191770" cy="0"/>
                <wp:effectExtent l="0" t="57150" r="36830" b="76200"/>
                <wp:wrapNone/>
                <wp:docPr id="64" name="直線接點 64"/>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00FFA3" id="直線接點 64" o:spid="_x0000_s1026" style="position:absolute;rotation:180;flip:x y;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75pt,21.75pt" to="349.8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39840" behindDoc="0" locked="0" layoutInCell="1" allowOverlap="1" wp14:anchorId="7E0CAD41" wp14:editId="475FA4C1">
                <wp:simplePos x="0" y="0"/>
                <wp:positionH relativeFrom="column">
                  <wp:posOffset>4253230</wp:posOffset>
                </wp:positionH>
                <wp:positionV relativeFrom="paragraph">
                  <wp:posOffset>1870075</wp:posOffset>
                </wp:positionV>
                <wp:extent cx="191770" cy="0"/>
                <wp:effectExtent l="0" t="57150" r="36830" b="76200"/>
                <wp:wrapNone/>
                <wp:docPr id="2255" name="直線接點 2255"/>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D014F3" id="直線接點 2255" o:spid="_x0000_s1026" style="position:absolute;rotation:180;flip:x y;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9pt,147.25pt" to="350pt,14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56224" behindDoc="0" locked="0" layoutInCell="1" allowOverlap="1" wp14:anchorId="3B40499E" wp14:editId="2C551382">
                <wp:simplePos x="0" y="0"/>
                <wp:positionH relativeFrom="column">
                  <wp:posOffset>1576070</wp:posOffset>
                </wp:positionH>
                <wp:positionV relativeFrom="paragraph">
                  <wp:posOffset>2285475</wp:posOffset>
                </wp:positionV>
                <wp:extent cx="159385" cy="0"/>
                <wp:effectExtent l="0" t="57150" r="31115" b="76200"/>
                <wp:wrapNone/>
                <wp:docPr id="2269" name="直線接點 2269"/>
                <wp:cNvGraphicFramePr/>
                <a:graphic xmlns:a="http://schemas.openxmlformats.org/drawingml/2006/main">
                  <a:graphicData uri="http://schemas.microsoft.com/office/word/2010/wordprocessingShape">
                    <wps:wsp>
                      <wps:cNvCnPr/>
                      <wps:spPr bwMode="auto">
                        <a:xfrm rot="10800000" flipH="1">
                          <a:off x="0" y="0"/>
                          <a:ext cx="159385"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55159E53" id="直線接點 2269" o:spid="_x0000_s1026" style="position:absolute;rotation:180;flip:x;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4.1pt,179.95pt" to="136.65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40864" behindDoc="0" locked="0" layoutInCell="1" allowOverlap="1" wp14:anchorId="56DA2549" wp14:editId="09D5512B">
                <wp:simplePos x="0" y="0"/>
                <wp:positionH relativeFrom="column">
                  <wp:posOffset>4250886</wp:posOffset>
                </wp:positionH>
                <wp:positionV relativeFrom="paragraph">
                  <wp:posOffset>2480310</wp:posOffset>
                </wp:positionV>
                <wp:extent cx="191770" cy="0"/>
                <wp:effectExtent l="0" t="57150" r="36830" b="76200"/>
                <wp:wrapNone/>
                <wp:docPr id="2337" name="直線接點 2337"/>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09CF8" id="直線接點 2337" o:spid="_x0000_s1026" style="position:absolute;rotation:180;flip:x y;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7pt,195.3pt" to="349.8pt,1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43936" behindDoc="0" locked="0" layoutInCell="1" allowOverlap="1" wp14:anchorId="57978475" wp14:editId="6AC1724A">
                <wp:simplePos x="0" y="0"/>
                <wp:positionH relativeFrom="column">
                  <wp:posOffset>4252595</wp:posOffset>
                </wp:positionH>
                <wp:positionV relativeFrom="paragraph">
                  <wp:posOffset>2997004</wp:posOffset>
                </wp:positionV>
                <wp:extent cx="191770" cy="0"/>
                <wp:effectExtent l="0" t="57150" r="36830" b="76200"/>
                <wp:wrapNone/>
                <wp:docPr id="2257" name="直線接點 2257"/>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62FA5" id="直線接點 2257" o:spid="_x0000_s1026" style="position:absolute;rotation:180;flip:x y;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85pt,236pt" to="349.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" strokecolor="black [3213]">
                <v:stroke endarrow="block" endarrowwidth="narrow" endarrowlength="short"/>
              </v:line>
            </w:pict>
          </mc:Fallback>
        </mc:AlternateContent>
      </w:r>
      <w:r>
        <w:rPr>
          <w:rFonts w:hint="eastAsia"/>
          <w:noProof/>
        </w:rPr>
        <mc:AlternateContent>
          <mc:Choice Requires="wps">
            <w:drawing>
              <wp:anchor distT="0" distB="0" distL="114300" distR="114300" simplePos="0" relativeHeight="251942912" behindDoc="0" locked="0" layoutInCell="1" allowOverlap="1" wp14:anchorId="1A4A6F68" wp14:editId="34A09930">
                <wp:simplePos x="0" y="0"/>
                <wp:positionH relativeFrom="column">
                  <wp:posOffset>4251325</wp:posOffset>
                </wp:positionH>
                <wp:positionV relativeFrom="paragraph">
                  <wp:posOffset>1282700</wp:posOffset>
                </wp:positionV>
                <wp:extent cx="191770" cy="0"/>
                <wp:effectExtent l="0" t="57150" r="36830" b="76200"/>
                <wp:wrapNone/>
                <wp:docPr id="2275" name="直線接點 2275"/>
                <wp:cNvGraphicFramePr/>
                <a:graphic xmlns:a="http://schemas.openxmlformats.org/drawingml/2006/main">
                  <a:graphicData uri="http://schemas.microsoft.com/office/word/2010/wordprocessingShape">
                    <wps:wsp>
                      <wps:cNvCnPr/>
                      <wps:spPr bwMode="auto">
                        <a:xfrm rot="10800000" flipH="1" flipV="1">
                          <a:off x="0" y="0"/>
                          <a:ext cx="191770" cy="0"/>
                        </a:xfrm>
                        <a:prstGeom prst="line">
                          <a:avLst/>
                        </a:prstGeom>
                        <a:noFill/>
                        <a:ln w="9525">
                          <a:solidFill>
                            <a:schemeClr val="tx1"/>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006C2E" id="直線接點 2275" o:spid="_x0000_s1026" style="position:absolute;rotation:180;flip:x 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75pt,101pt" to="349.8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" strokecolor="black [3213]">
                <v:stroke endarrow="block" endarrowwidth="narrow" endarrowlength="short"/>
              </v:line>
            </w:pict>
          </mc:Fallback>
        </mc:AlternateContent>
      </w:r>
    </w:p>
    <w:p w14:paraId="600E80C0" w14:textId="44038D05" w:rsidR="0066221C" w:rsidRPr="00FD71BA" w:rsidRDefault="00FD71BA" w:rsidP="0066221C">
      <w:pPr>
        <w:tabs>
          <w:tab w:val="left" w:pos="8280"/>
        </w:tabs>
        <w:kinsoku w:val="0"/>
        <w:overflowPunct w:val="0"/>
        <w:snapToGrid w:val="0"/>
        <w:spacing w:line="240" w:lineRule="auto"/>
        <w:jc w:val="both"/>
        <w:textAlignment w:val="bottom"/>
        <w:rPr>
          <w:rFonts w:hAnsi="標楷體" w:cs="標楷體"/>
          <w:sz w:val="28"/>
          <w:szCs w:val="28"/>
          <w:highlight w:val="yellow"/>
        </w:rPr>
      </w:pPr>
      <w:r>
        <w:rPr>
          <w:noProof/>
        </w:rPr>
        <w:lastRenderedPageBreak/>
        <w:drawing>
          <wp:inline distT="0" distB="0" distL="0" distR="0" wp14:anchorId="5745CDDC" wp14:editId="2BF750FB">
            <wp:extent cx="6118174" cy="8836758"/>
            <wp:effectExtent l="0" t="0" r="0" b="2540"/>
            <wp:docPr id="863239463" name="圖片 86323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118174" cy="8836758"/>
                    </a:xfrm>
                    <a:prstGeom prst="rect">
                      <a:avLst/>
                    </a:prstGeom>
                    <a:noFill/>
                    <a:ln>
                      <a:noFill/>
                    </a:ln>
                  </pic:spPr>
                </pic:pic>
              </a:graphicData>
            </a:graphic>
          </wp:inline>
        </w:drawing>
      </w:r>
    </w:p>
    <w:p w14:paraId="57ABD84D" w14:textId="77777777" w:rsidR="00C41F43" w:rsidRPr="00FD71BA" w:rsidRDefault="00C41F43" w:rsidP="00C41F43">
      <w:pPr>
        <w:tabs>
          <w:tab w:val="left" w:pos="8280"/>
        </w:tabs>
        <w:kinsoku w:val="0"/>
        <w:overflowPunct w:val="0"/>
        <w:snapToGrid w:val="0"/>
        <w:spacing w:line="20" w:lineRule="exact"/>
        <w:jc w:val="both"/>
        <w:textAlignment w:val="bottom"/>
        <w:rPr>
          <w:rFonts w:hAnsi="標楷體" w:cs="標楷體"/>
          <w:sz w:val="28"/>
          <w:szCs w:val="28"/>
          <w:highlight w:val="yellow"/>
        </w:rPr>
      </w:pPr>
    </w:p>
    <w:p w14:paraId="3AEBEC87" w14:textId="77777777" w:rsidR="00FD71BA" w:rsidRPr="00E54C7D" w:rsidRDefault="006A4E34" w:rsidP="00FD71BA">
      <w:pPr>
        <w:tabs>
          <w:tab w:val="left" w:pos="4404"/>
        </w:tabs>
        <w:kinsoku w:val="0"/>
        <w:overflowPunct w:val="0"/>
        <w:snapToGrid w:val="0"/>
        <w:spacing w:line="740" w:lineRule="exact"/>
        <w:jc w:val="center"/>
        <w:textAlignment w:val="bottom"/>
        <w:rPr>
          <w:snapToGrid w:val="0"/>
          <w:sz w:val="40"/>
          <w:szCs w:val="36"/>
        </w:rPr>
      </w:pPr>
      <w:r w:rsidRPr="00FD71BA">
        <w:rPr>
          <w:rFonts w:ascii="標楷體" w:eastAsia="標楷體" w:hAnsi="標楷體"/>
          <w:color w:val="FF0000"/>
          <w:spacing w:val="0"/>
          <w:kern w:val="32"/>
          <w:sz w:val="32"/>
          <w:szCs w:val="32"/>
          <w:highlight w:val="yellow"/>
        </w:rPr>
        <w:br w:type="page"/>
      </w:r>
      <w:r w:rsidR="00FD71BA" w:rsidRPr="00E54C7D">
        <w:rPr>
          <w:rFonts w:ascii="標楷體" w:eastAsia="標楷體" w:hint="eastAsia"/>
          <w:snapToGrid w:val="0"/>
          <w:sz w:val="40"/>
          <w:szCs w:val="36"/>
        </w:rPr>
        <w:lastRenderedPageBreak/>
        <w:t>中華民國11</w:t>
      </w:r>
      <w:r w:rsidR="00FD71BA">
        <w:rPr>
          <w:rFonts w:ascii="標楷體" w:eastAsia="標楷體" w:hint="eastAsia"/>
          <w:snapToGrid w:val="0"/>
          <w:sz w:val="40"/>
          <w:szCs w:val="36"/>
        </w:rPr>
        <w:t>4</w:t>
      </w:r>
      <w:r w:rsidR="00FD71BA" w:rsidRPr="00E54C7D">
        <w:rPr>
          <w:rFonts w:ascii="標楷體" w:eastAsia="標楷體" w:hint="eastAsia"/>
          <w:snapToGrid w:val="0"/>
          <w:sz w:val="40"/>
          <w:szCs w:val="36"/>
        </w:rPr>
        <w:t>年度</w:t>
      </w:r>
    </w:p>
    <w:p w14:paraId="07DDD994" w14:textId="77777777" w:rsidR="00FD71BA" w:rsidRPr="00E54C7D" w:rsidRDefault="00FD71BA" w:rsidP="00FD71BA">
      <w:pPr>
        <w:pStyle w:val="aa"/>
        <w:spacing w:before="120"/>
        <w:rPr>
          <w:snapToGrid w:val="0"/>
          <w:spacing w:val="20"/>
          <w:kern w:val="0"/>
          <w:sz w:val="40"/>
          <w:szCs w:val="36"/>
        </w:rPr>
      </w:pPr>
      <w:r w:rsidRPr="00E54C7D">
        <w:rPr>
          <w:rFonts w:hint="eastAsia"/>
          <w:snapToGrid w:val="0"/>
          <w:spacing w:val="20"/>
          <w:kern w:val="0"/>
          <w:sz w:val="40"/>
          <w:szCs w:val="36"/>
        </w:rPr>
        <w:t>臺東縣總決算暨附屬單位決算及綜計表審核報告</w:t>
      </w:r>
    </w:p>
    <w:p w14:paraId="64F0B0C5" w14:textId="77777777" w:rsidR="00FD71BA" w:rsidRPr="00E54C7D" w:rsidRDefault="00FD71BA" w:rsidP="00FD71BA">
      <w:pPr>
        <w:pStyle w:val="aa"/>
        <w:spacing w:before="0" w:line="0" w:lineRule="atLeast"/>
        <w:rPr>
          <w:snapToGrid w:val="0"/>
          <w:spacing w:val="20"/>
          <w:kern w:val="0"/>
          <w:sz w:val="24"/>
          <w:szCs w:val="24"/>
        </w:rPr>
      </w:pPr>
    </w:p>
    <w:p w14:paraId="00BA63A4" w14:textId="77777777" w:rsidR="00FD71BA" w:rsidRPr="00E54C7D" w:rsidRDefault="00FD71BA" w:rsidP="00FD71BA">
      <w:pPr>
        <w:pStyle w:val="aa"/>
        <w:wordWrap/>
        <w:spacing w:beforeLines="10" w:before="24" w:afterLines="50" w:after="120" w:line="360" w:lineRule="exact"/>
        <w:rPr>
          <w:b/>
        </w:rPr>
      </w:pPr>
      <w:r w:rsidRPr="00E54C7D">
        <w:rPr>
          <w:rFonts w:hint="eastAsia"/>
          <w:b/>
        </w:rPr>
        <w:t>目　　　錄</w:t>
      </w:r>
    </w:p>
    <w:p w14:paraId="098D378A" w14:textId="77777777" w:rsidR="00FD71BA" w:rsidRPr="00182F21" w:rsidRDefault="00FD71BA" w:rsidP="00FD71BA">
      <w:pPr>
        <w:widowControl/>
        <w:overflowPunct w:val="0"/>
        <w:autoSpaceDE w:val="0"/>
        <w:autoSpaceDN w:val="0"/>
        <w:snapToGrid w:val="0"/>
        <w:spacing w:beforeLines="50" w:before="120" w:afterLines="50" w:after="120" w:line="546" w:lineRule="exact"/>
        <w:rPr>
          <w:rFonts w:ascii="標楷體" w:eastAsia="標楷體" w:hAnsi="標楷體"/>
          <w:b/>
          <w:kern w:val="32"/>
          <w:sz w:val="34"/>
          <w:szCs w:val="34"/>
        </w:rPr>
      </w:pPr>
      <w:r w:rsidRPr="00182F21">
        <w:rPr>
          <w:rFonts w:ascii="標楷體" w:eastAsia="標楷體" w:hAnsi="標楷體" w:hint="eastAsia"/>
          <w:b/>
          <w:kern w:val="32"/>
          <w:sz w:val="34"/>
          <w:szCs w:val="34"/>
        </w:rPr>
        <w:t>前言</w:t>
      </w:r>
    </w:p>
    <w:p w14:paraId="09985C04" w14:textId="77777777" w:rsidR="00FD71BA" w:rsidRPr="00182F21" w:rsidRDefault="00FD71BA" w:rsidP="00FD71BA">
      <w:pPr>
        <w:widowControl/>
        <w:overflowPunct w:val="0"/>
        <w:autoSpaceDE w:val="0"/>
        <w:autoSpaceDN w:val="0"/>
        <w:snapToGrid w:val="0"/>
        <w:spacing w:beforeLines="50" w:before="120" w:afterLines="50" w:after="120" w:line="546" w:lineRule="exact"/>
        <w:rPr>
          <w:rFonts w:ascii="標楷體" w:eastAsia="標楷體" w:hAnsi="標楷體"/>
          <w:kern w:val="32"/>
          <w:sz w:val="34"/>
          <w:szCs w:val="34"/>
        </w:rPr>
      </w:pPr>
      <w:r w:rsidRPr="00182F21">
        <w:rPr>
          <w:rFonts w:ascii="標楷體" w:eastAsia="標楷體" w:hAnsi="標楷體" w:hint="eastAsia"/>
          <w:b/>
          <w:kern w:val="32"/>
          <w:sz w:val="34"/>
          <w:szCs w:val="34"/>
        </w:rPr>
        <w:t>甲、總述</w:t>
      </w:r>
    </w:p>
    <w:p w14:paraId="350EAAE1" w14:textId="5E6B49B6" w:rsidR="00FD71BA" w:rsidRPr="00507C44"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182F21">
        <w:rPr>
          <w:rFonts w:ascii="標楷體" w:eastAsia="標楷體" w:hAnsi="標楷體" w:hint="eastAsia"/>
          <w:kern w:val="32"/>
          <w:sz w:val="28"/>
          <w:szCs w:val="28"/>
        </w:rPr>
        <w:t>壹、總預算執行之審核</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Pr="00182F21">
        <w:rPr>
          <w:rFonts w:ascii="標楷體" w:eastAsia="標楷體" w:hAnsi="標楷體" w:hint="eastAsia"/>
          <w:kern w:val="32"/>
          <w:sz w:val="26"/>
          <w:szCs w:val="26"/>
        </w:rPr>
        <w:tab/>
      </w:r>
      <w:r w:rsidR="00924722">
        <w:rPr>
          <w:rFonts w:ascii="標楷體" w:eastAsia="標楷體" w:hAnsi="標楷體" w:hint="eastAsia"/>
          <w:kern w:val="32"/>
          <w:sz w:val="26"/>
          <w:szCs w:val="26"/>
        </w:rPr>
        <w:t>1</w:t>
      </w:r>
    </w:p>
    <w:p w14:paraId="0EBE5C62" w14:textId="54F7AFAC" w:rsidR="00FD71BA" w:rsidRPr="00182F21"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182F21">
        <w:rPr>
          <w:rFonts w:ascii="標楷體" w:eastAsia="標楷體" w:hAnsi="標楷體" w:hint="eastAsia"/>
          <w:kern w:val="32"/>
          <w:sz w:val="28"/>
          <w:szCs w:val="28"/>
        </w:rPr>
        <w:t>貳、施政計畫實施之考核</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Pr="00182F21">
        <w:rPr>
          <w:rFonts w:ascii="標楷體" w:eastAsia="標楷體" w:hAnsi="標楷體" w:hint="eastAsia"/>
          <w:kern w:val="32"/>
          <w:sz w:val="26"/>
          <w:szCs w:val="26"/>
        </w:rPr>
        <w:tab/>
      </w:r>
      <w:r w:rsidR="00924722">
        <w:rPr>
          <w:rFonts w:ascii="標楷體" w:eastAsia="標楷體" w:hAnsi="標楷體" w:hint="eastAsia"/>
          <w:kern w:val="32"/>
          <w:sz w:val="26"/>
          <w:szCs w:val="26"/>
        </w:rPr>
        <w:t>8</w:t>
      </w:r>
    </w:p>
    <w:p w14:paraId="37EAE73E" w14:textId="562E189A" w:rsidR="00FD71BA" w:rsidRPr="00182F21"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182F21">
        <w:rPr>
          <w:rFonts w:ascii="標楷體" w:eastAsia="標楷體" w:hAnsi="標楷體" w:hint="eastAsia"/>
          <w:kern w:val="32"/>
          <w:sz w:val="28"/>
          <w:szCs w:val="28"/>
        </w:rPr>
        <w:t>參、政府資產負債之查核</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Pr="00182F21">
        <w:rPr>
          <w:rFonts w:ascii="標楷體" w:eastAsia="標楷體" w:hAnsi="標楷體" w:hint="eastAsia"/>
          <w:kern w:val="32"/>
          <w:sz w:val="26"/>
          <w:szCs w:val="26"/>
        </w:rPr>
        <w:tab/>
      </w:r>
      <w:r w:rsidR="00924722">
        <w:rPr>
          <w:rFonts w:ascii="標楷體" w:eastAsia="標楷體" w:hAnsi="標楷體" w:hint="eastAsia"/>
          <w:kern w:val="32"/>
          <w:sz w:val="26"/>
          <w:szCs w:val="26"/>
        </w:rPr>
        <w:t>22</w:t>
      </w:r>
    </w:p>
    <w:p w14:paraId="49B60A3B" w14:textId="66D8DB7B" w:rsidR="00FD71BA" w:rsidRPr="00182F21"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182F21">
        <w:rPr>
          <w:rFonts w:ascii="標楷體" w:eastAsia="標楷體" w:hAnsi="標楷體" w:hint="eastAsia"/>
          <w:kern w:val="32"/>
          <w:sz w:val="28"/>
          <w:szCs w:val="28"/>
        </w:rPr>
        <w:t>肆、營業基金決算之審核</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Pr="00182F21">
        <w:rPr>
          <w:rFonts w:ascii="標楷體" w:eastAsia="標楷體" w:hAnsi="標楷體" w:hint="eastAsia"/>
          <w:kern w:val="32"/>
          <w:sz w:val="26"/>
          <w:szCs w:val="26"/>
        </w:rPr>
        <w:tab/>
      </w:r>
      <w:r w:rsidR="00924722">
        <w:rPr>
          <w:rFonts w:ascii="標楷體" w:eastAsia="標楷體" w:hAnsi="標楷體" w:hint="eastAsia"/>
          <w:kern w:val="32"/>
          <w:sz w:val="26"/>
          <w:szCs w:val="26"/>
        </w:rPr>
        <w:t>29</w:t>
      </w:r>
    </w:p>
    <w:p w14:paraId="67B34D5A" w14:textId="5DE98A42" w:rsidR="00FD71BA" w:rsidRPr="00182F21"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182F21">
        <w:rPr>
          <w:rFonts w:ascii="標楷體" w:eastAsia="標楷體" w:hAnsi="標楷體" w:hint="eastAsia"/>
          <w:kern w:val="32"/>
          <w:sz w:val="28"/>
          <w:szCs w:val="28"/>
        </w:rPr>
        <w:t>伍、非營業特種基金決算之審核</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00924722">
        <w:rPr>
          <w:rFonts w:ascii="標楷體" w:eastAsia="標楷體" w:hAnsi="標楷體" w:hint="eastAsia"/>
          <w:kern w:val="32"/>
          <w:sz w:val="26"/>
          <w:szCs w:val="26"/>
        </w:rPr>
        <w:t>30</w:t>
      </w:r>
    </w:p>
    <w:p w14:paraId="64AB6051" w14:textId="71099798" w:rsidR="00FD71BA" w:rsidRPr="00182F21"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6"/>
          <w:szCs w:val="26"/>
        </w:rPr>
      </w:pPr>
      <w:r w:rsidRPr="00182F21">
        <w:rPr>
          <w:rFonts w:ascii="標楷體" w:eastAsia="標楷體" w:hAnsi="標楷體" w:hint="eastAsia"/>
          <w:kern w:val="32"/>
          <w:sz w:val="28"/>
          <w:szCs w:val="28"/>
        </w:rPr>
        <w:t>陸、決算審核綜合成果</w:t>
      </w:r>
      <w:r w:rsidRPr="00182F21">
        <w:rPr>
          <w:rFonts w:ascii="標楷體" w:eastAsia="標楷體" w:hAnsi="標楷體" w:hint="eastAsia"/>
          <w:kern w:val="32"/>
          <w:sz w:val="28"/>
          <w:szCs w:val="28"/>
        </w:rPr>
        <w:tab/>
      </w:r>
      <w:r w:rsidRPr="00182F21">
        <w:rPr>
          <w:rFonts w:ascii="標楷體" w:eastAsia="標楷體" w:hAnsi="標楷體" w:hint="eastAsia"/>
          <w:kern w:val="32"/>
          <w:sz w:val="26"/>
          <w:szCs w:val="26"/>
        </w:rPr>
        <w:t>甲-</w:t>
      </w:r>
      <w:r w:rsidR="00924722">
        <w:rPr>
          <w:rFonts w:ascii="標楷體" w:eastAsia="標楷體" w:hAnsi="標楷體" w:hint="eastAsia"/>
          <w:kern w:val="32"/>
          <w:sz w:val="26"/>
          <w:szCs w:val="26"/>
        </w:rPr>
        <w:t>35</w:t>
      </w:r>
    </w:p>
    <w:p w14:paraId="1D9AEF7A" w14:textId="77777777" w:rsidR="00FD71BA" w:rsidRPr="000121AA" w:rsidRDefault="00FD71BA" w:rsidP="00FD71BA">
      <w:pPr>
        <w:widowControl/>
        <w:overflowPunct w:val="0"/>
        <w:autoSpaceDE w:val="0"/>
        <w:autoSpaceDN w:val="0"/>
        <w:snapToGrid w:val="0"/>
        <w:spacing w:beforeLines="50" w:before="120" w:afterLines="50" w:after="120" w:line="546" w:lineRule="exact"/>
        <w:rPr>
          <w:rFonts w:ascii="標楷體" w:eastAsia="標楷體" w:hAnsi="標楷體"/>
          <w:b/>
          <w:kern w:val="32"/>
          <w:sz w:val="34"/>
          <w:szCs w:val="34"/>
        </w:rPr>
      </w:pPr>
      <w:r w:rsidRPr="000121AA">
        <w:rPr>
          <w:rFonts w:ascii="標楷體" w:eastAsia="標楷體" w:hAnsi="標楷體" w:hint="eastAsia"/>
          <w:b/>
          <w:kern w:val="32"/>
          <w:sz w:val="34"/>
          <w:szCs w:val="34"/>
        </w:rPr>
        <w:t>乙、決算審核結果</w:t>
      </w:r>
    </w:p>
    <w:p w14:paraId="5BE1CBF3" w14:textId="60E83236" w:rsidR="00FD71BA" w:rsidRPr="000121AA" w:rsidRDefault="00FD71BA" w:rsidP="00FD71BA">
      <w:pPr>
        <w:widowControl/>
        <w:tabs>
          <w:tab w:val="left" w:leader="middleDot" w:pos="8567"/>
          <w:tab w:val="left" w:leader="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決算審核結果重要審核意見彙總索引</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索引-</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1</w:t>
      </w:r>
    </w:p>
    <w:p w14:paraId="0059FEB3" w14:textId="46DB274B"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壹、縣議會主管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1</w:t>
      </w:r>
    </w:p>
    <w:p w14:paraId="178CCF34" w14:textId="607F54BE"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貳、縣政府主管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1</w:t>
      </w:r>
    </w:p>
    <w:p w14:paraId="0FF5BDE2" w14:textId="0C70ACED"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參、民政處主管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61</w:t>
      </w:r>
    </w:p>
    <w:p w14:paraId="61824D97" w14:textId="6C019789"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肆、農業處主管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64</w:t>
      </w:r>
    </w:p>
    <w:p w14:paraId="5EE7789F" w14:textId="128F42EF"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46"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伍、地政處主管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00924722">
        <w:rPr>
          <w:rFonts w:ascii="標楷體" w:eastAsia="標楷體" w:hAnsi="標楷體" w:hint="eastAsia"/>
          <w:kern w:val="32"/>
          <w:sz w:val="26"/>
          <w:szCs w:val="26"/>
        </w:rPr>
        <w:t>66</w:t>
      </w:r>
    </w:p>
    <w:p w14:paraId="710B44D9" w14:textId="421DD1CF"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lastRenderedPageBreak/>
        <w:t>陸、稅務局主管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00924722">
        <w:rPr>
          <w:rFonts w:ascii="標楷體" w:eastAsia="標楷體" w:hAnsi="標楷體" w:hint="eastAsia"/>
          <w:kern w:val="32"/>
          <w:sz w:val="26"/>
          <w:szCs w:val="26"/>
        </w:rPr>
        <w:t>67</w:t>
      </w:r>
    </w:p>
    <w:p w14:paraId="585D37E9" w14:textId="5B32B1C2"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柒、警察局主管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69</w:t>
      </w:r>
    </w:p>
    <w:p w14:paraId="0B36C1E3" w14:textId="4973C2FC"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6"/>
          <w:szCs w:val="26"/>
        </w:rPr>
      </w:pPr>
      <w:r w:rsidRPr="000121AA">
        <w:rPr>
          <w:rFonts w:ascii="標楷體" w:eastAsia="標楷體" w:hAnsi="標楷體" w:hint="eastAsia"/>
          <w:kern w:val="32"/>
          <w:sz w:val="28"/>
          <w:szCs w:val="28"/>
        </w:rPr>
        <w:t>捌、消防局主管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73</w:t>
      </w:r>
    </w:p>
    <w:p w14:paraId="4EB8C594" w14:textId="605FDD55"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玖、衛生局主管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00924722">
        <w:rPr>
          <w:rFonts w:ascii="標楷體" w:eastAsia="標楷體" w:hAnsi="標楷體" w:hint="eastAsia"/>
          <w:kern w:val="32"/>
          <w:sz w:val="26"/>
          <w:szCs w:val="26"/>
        </w:rPr>
        <w:t>79</w:t>
      </w:r>
    </w:p>
    <w:p w14:paraId="2180ADBD" w14:textId="1783C0B8"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拾、環境保護局主管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85</w:t>
      </w:r>
    </w:p>
    <w:p w14:paraId="6095DF82" w14:textId="72B15705"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拾壹、教育處主管</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95</w:t>
      </w:r>
    </w:p>
    <w:p w14:paraId="70AC72BD" w14:textId="5D8E9A5B"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拾貳、統籌支撥科目</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95</w:t>
      </w:r>
    </w:p>
    <w:p w14:paraId="22BAA7CF" w14:textId="04F35E53"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6"/>
          <w:szCs w:val="26"/>
        </w:rPr>
      </w:pPr>
      <w:r w:rsidRPr="000121AA">
        <w:rPr>
          <w:rFonts w:ascii="標楷體" w:eastAsia="標楷體" w:hAnsi="標楷體" w:hint="eastAsia"/>
          <w:kern w:val="32"/>
          <w:sz w:val="28"/>
          <w:szCs w:val="28"/>
        </w:rPr>
        <w:t>拾參、第二預備金</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乙-</w:t>
      </w:r>
      <w:r w:rsidRPr="000121AA">
        <w:rPr>
          <w:rFonts w:ascii="標楷體" w:eastAsia="標楷體" w:hAnsi="標楷體" w:hint="eastAsia"/>
          <w:kern w:val="32"/>
          <w:sz w:val="26"/>
          <w:szCs w:val="26"/>
        </w:rPr>
        <w:tab/>
      </w:r>
      <w:r w:rsidR="00924722">
        <w:rPr>
          <w:rFonts w:ascii="標楷體" w:eastAsia="標楷體" w:hAnsi="標楷體" w:hint="eastAsia"/>
          <w:kern w:val="32"/>
          <w:sz w:val="26"/>
          <w:szCs w:val="26"/>
        </w:rPr>
        <w:t>96</w:t>
      </w:r>
    </w:p>
    <w:p w14:paraId="6DC48072" w14:textId="77777777" w:rsidR="00FD71BA" w:rsidRPr="000121AA" w:rsidRDefault="00FD71BA" w:rsidP="00FD71BA">
      <w:pPr>
        <w:widowControl/>
        <w:overflowPunct w:val="0"/>
        <w:autoSpaceDE w:val="0"/>
        <w:autoSpaceDN w:val="0"/>
        <w:snapToGrid w:val="0"/>
        <w:spacing w:beforeLines="50" w:before="120" w:afterLines="50" w:after="120" w:line="520" w:lineRule="exact"/>
        <w:rPr>
          <w:rFonts w:ascii="標楷體" w:eastAsia="標楷體" w:hAnsi="標楷體"/>
          <w:b/>
          <w:kern w:val="32"/>
          <w:sz w:val="34"/>
          <w:szCs w:val="34"/>
        </w:rPr>
      </w:pPr>
      <w:r w:rsidRPr="000121AA">
        <w:rPr>
          <w:rFonts w:ascii="標楷體" w:eastAsia="標楷體" w:hAnsi="標楷體" w:hint="eastAsia"/>
          <w:b/>
          <w:kern w:val="32"/>
          <w:sz w:val="34"/>
          <w:szCs w:val="34"/>
        </w:rPr>
        <w:t>丙、最終審定數額表</w:t>
      </w:r>
    </w:p>
    <w:p w14:paraId="268083DC" w14:textId="7FF65ED3"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kern w:val="32"/>
          <w:sz w:val="28"/>
          <w:szCs w:val="28"/>
        </w:rPr>
      </w:pPr>
      <w:r w:rsidRPr="000121AA">
        <w:rPr>
          <w:rFonts w:ascii="標楷體" w:eastAsia="標楷體" w:hAnsi="標楷體" w:hint="eastAsia"/>
          <w:spacing w:val="0"/>
          <w:kern w:val="32"/>
          <w:sz w:val="28"/>
          <w:szCs w:val="28"/>
        </w:rPr>
        <w:t>壹、總決算歲入歲出決算審定數簡明比較表</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Pr="000121AA">
        <w:rPr>
          <w:rFonts w:ascii="標楷體" w:eastAsia="標楷體" w:hAnsi="標楷體" w:hint="eastAsia"/>
          <w:kern w:val="32"/>
          <w:sz w:val="26"/>
          <w:szCs w:val="26"/>
        </w:rPr>
        <w:tab/>
      </w:r>
      <w:r w:rsidR="00ED2701">
        <w:rPr>
          <w:rFonts w:ascii="標楷體" w:eastAsia="標楷體" w:hAnsi="標楷體" w:hint="eastAsia"/>
          <w:kern w:val="32"/>
          <w:sz w:val="26"/>
          <w:szCs w:val="26"/>
        </w:rPr>
        <w:t>1</w:t>
      </w:r>
    </w:p>
    <w:p w14:paraId="2B4F5EDF" w14:textId="29A0B7D2"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kern w:val="32"/>
          <w:sz w:val="28"/>
          <w:szCs w:val="28"/>
        </w:rPr>
      </w:pPr>
      <w:r w:rsidRPr="000121AA">
        <w:rPr>
          <w:rFonts w:ascii="標楷體" w:eastAsia="標楷體" w:hAnsi="標楷體" w:hint="eastAsia"/>
          <w:spacing w:val="0"/>
          <w:kern w:val="32"/>
          <w:sz w:val="28"/>
          <w:szCs w:val="28"/>
        </w:rPr>
        <w:t>貳、總決算審定後收支簡明比較分析表</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Pr="000121AA">
        <w:rPr>
          <w:rFonts w:ascii="標楷體" w:eastAsia="標楷體" w:hAnsi="標楷體" w:hint="eastAsia"/>
          <w:kern w:val="32"/>
          <w:sz w:val="26"/>
          <w:szCs w:val="26"/>
        </w:rPr>
        <w:tab/>
      </w:r>
      <w:r w:rsidR="00ED2701">
        <w:rPr>
          <w:rFonts w:ascii="標楷體" w:eastAsia="標楷體" w:hAnsi="標楷體" w:hint="eastAsia"/>
          <w:kern w:val="32"/>
          <w:sz w:val="26"/>
          <w:szCs w:val="26"/>
        </w:rPr>
        <w:t>3</w:t>
      </w:r>
    </w:p>
    <w:p w14:paraId="1EF76396" w14:textId="15B8ADD0"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kern w:val="32"/>
          <w:sz w:val="28"/>
          <w:szCs w:val="28"/>
        </w:rPr>
      </w:pPr>
      <w:r w:rsidRPr="000121AA">
        <w:rPr>
          <w:rFonts w:ascii="標楷體" w:eastAsia="標楷體" w:hAnsi="標楷體" w:hint="eastAsia"/>
          <w:spacing w:val="0"/>
          <w:kern w:val="32"/>
          <w:sz w:val="28"/>
          <w:szCs w:val="28"/>
        </w:rPr>
        <w:t>參、融資調度決算審定表</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Pr="000121AA">
        <w:rPr>
          <w:rFonts w:ascii="標楷體" w:eastAsia="標楷體" w:hAnsi="標楷體" w:hint="eastAsia"/>
          <w:kern w:val="32"/>
          <w:sz w:val="26"/>
          <w:szCs w:val="26"/>
        </w:rPr>
        <w:tab/>
      </w:r>
      <w:r w:rsidR="00ED2701">
        <w:rPr>
          <w:rFonts w:ascii="標楷體" w:eastAsia="標楷體" w:hAnsi="標楷體" w:hint="eastAsia"/>
          <w:kern w:val="32"/>
          <w:sz w:val="26"/>
          <w:szCs w:val="26"/>
        </w:rPr>
        <w:t>4</w:t>
      </w:r>
    </w:p>
    <w:p w14:paraId="13B42B6A" w14:textId="68F0B2B7"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kern w:val="32"/>
          <w:sz w:val="28"/>
          <w:szCs w:val="28"/>
        </w:rPr>
      </w:pPr>
      <w:r w:rsidRPr="000121AA">
        <w:rPr>
          <w:rFonts w:ascii="標楷體" w:eastAsia="標楷體" w:hAnsi="標楷體" w:hint="eastAsia"/>
          <w:spacing w:val="0"/>
          <w:kern w:val="32"/>
          <w:sz w:val="28"/>
          <w:szCs w:val="28"/>
        </w:rPr>
        <w:t>肆、營業基金損益計算審定數額綜計表（基金別）</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Pr="000121AA">
        <w:rPr>
          <w:rFonts w:ascii="標楷體" w:eastAsia="標楷體" w:hAnsi="標楷體" w:hint="eastAsia"/>
          <w:kern w:val="32"/>
          <w:sz w:val="26"/>
          <w:szCs w:val="26"/>
        </w:rPr>
        <w:tab/>
      </w:r>
      <w:r w:rsidR="00ED2701">
        <w:rPr>
          <w:rFonts w:ascii="標楷體" w:eastAsia="標楷體" w:hAnsi="標楷體" w:hint="eastAsia"/>
          <w:kern w:val="32"/>
          <w:sz w:val="26"/>
          <w:szCs w:val="26"/>
        </w:rPr>
        <w:t>5</w:t>
      </w:r>
    </w:p>
    <w:p w14:paraId="01F244A6" w14:textId="18A845A5" w:rsidR="00FD71BA" w:rsidRPr="000121AA"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941"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伍</w:t>
      </w:r>
      <w:r w:rsidRPr="000121AA">
        <w:rPr>
          <w:rFonts w:ascii="標楷體" w:eastAsia="標楷體" w:hAnsi="標楷體" w:hint="eastAsia"/>
          <w:spacing w:val="0"/>
          <w:kern w:val="32"/>
          <w:sz w:val="28"/>
          <w:szCs w:val="28"/>
        </w:rPr>
        <w:t>、</w:t>
      </w:r>
      <w:r w:rsidRPr="000121AA">
        <w:rPr>
          <w:rFonts w:ascii="標楷體" w:eastAsia="標楷體" w:hAnsi="標楷體" w:hint="eastAsia"/>
          <w:spacing w:val="-8"/>
          <w:kern w:val="32"/>
          <w:sz w:val="28"/>
          <w:szCs w:val="28"/>
        </w:rPr>
        <w:t>非營業特種基金收支餘絀審定數額綜計表－作業基金（基金別）</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Pr="000121AA">
        <w:rPr>
          <w:rFonts w:ascii="標楷體" w:eastAsia="標楷體" w:hAnsi="標楷體" w:hint="eastAsia"/>
          <w:kern w:val="32"/>
          <w:sz w:val="26"/>
          <w:szCs w:val="26"/>
        </w:rPr>
        <w:tab/>
      </w:r>
      <w:r w:rsidR="00ED2701">
        <w:rPr>
          <w:rFonts w:ascii="標楷體" w:eastAsia="標楷體" w:hAnsi="標楷體" w:hint="eastAsia"/>
          <w:kern w:val="32"/>
          <w:sz w:val="26"/>
          <w:szCs w:val="26"/>
        </w:rPr>
        <w:t>7</w:t>
      </w:r>
    </w:p>
    <w:p w14:paraId="46403E31" w14:textId="77777777" w:rsidR="00FD71BA" w:rsidRPr="000121AA" w:rsidRDefault="00FD71BA" w:rsidP="00FD71BA">
      <w:pPr>
        <w:widowControl/>
        <w:tabs>
          <w:tab w:val="left" w:leader="dot" w:pos="8500"/>
          <w:tab w:val="left" w:leader="dot" w:pos="8675"/>
          <w:tab w:val="left" w:leader="dot" w:pos="8880"/>
          <w:tab w:val="right" w:pos="9624"/>
        </w:tabs>
        <w:overflowPunct w:val="0"/>
        <w:autoSpaceDE w:val="0"/>
        <w:autoSpaceDN w:val="0"/>
        <w:snapToGrid w:val="0"/>
        <w:spacing w:beforeLines="50" w:before="120" w:line="520" w:lineRule="exact"/>
        <w:ind w:leftChars="118" w:left="941" w:hangingChars="202" w:hanging="646"/>
        <w:rPr>
          <w:rFonts w:ascii="標楷體" w:eastAsia="標楷體" w:hAnsi="標楷體"/>
          <w:spacing w:val="0"/>
          <w:kern w:val="32"/>
          <w:sz w:val="28"/>
          <w:szCs w:val="28"/>
        </w:rPr>
      </w:pPr>
      <w:r w:rsidRPr="000121AA">
        <w:rPr>
          <w:rFonts w:ascii="標楷體" w:eastAsia="標楷體" w:hAnsi="標楷體" w:hint="eastAsia"/>
          <w:kern w:val="32"/>
          <w:sz w:val="28"/>
          <w:szCs w:val="28"/>
        </w:rPr>
        <w:t>陸</w:t>
      </w:r>
      <w:r w:rsidRPr="000121AA">
        <w:rPr>
          <w:rFonts w:ascii="標楷體" w:eastAsia="標楷體" w:hAnsi="標楷體" w:hint="eastAsia"/>
          <w:spacing w:val="0"/>
          <w:kern w:val="32"/>
          <w:sz w:val="28"/>
          <w:szCs w:val="28"/>
        </w:rPr>
        <w:t>、非</w:t>
      </w:r>
      <w:r w:rsidRPr="000121AA">
        <w:rPr>
          <w:rFonts w:ascii="標楷體" w:eastAsia="標楷體" w:hAnsi="標楷體" w:hint="eastAsia"/>
          <w:spacing w:val="-2"/>
          <w:kern w:val="32"/>
          <w:sz w:val="28"/>
          <w:szCs w:val="28"/>
        </w:rPr>
        <w:t>營業特種基金來源用途及餘絀審定數額綜計表－特別收入基金</w:t>
      </w:r>
    </w:p>
    <w:p w14:paraId="299EA5E3" w14:textId="1B98D684" w:rsidR="00FD71BA" w:rsidRPr="000121AA" w:rsidRDefault="00FD71BA" w:rsidP="00FD71BA">
      <w:pPr>
        <w:widowControl/>
        <w:tabs>
          <w:tab w:val="left" w:leader="middleDot" w:pos="8880"/>
          <w:tab w:val="left" w:leader="dot" w:pos="8959"/>
          <w:tab w:val="left" w:leader="dot" w:pos="9001"/>
          <w:tab w:val="right" w:pos="9624"/>
        </w:tabs>
        <w:overflowPunct w:val="0"/>
        <w:autoSpaceDE w:val="0"/>
        <w:autoSpaceDN w:val="0"/>
        <w:snapToGrid w:val="0"/>
        <w:spacing w:line="520" w:lineRule="exact"/>
        <w:ind w:leftChars="316" w:left="1436" w:hangingChars="202" w:hanging="646"/>
        <w:rPr>
          <w:rFonts w:ascii="標楷體" w:eastAsia="標楷體" w:hAnsi="標楷體"/>
          <w:kern w:val="32"/>
          <w:sz w:val="28"/>
          <w:szCs w:val="28"/>
        </w:rPr>
      </w:pPr>
      <w:r w:rsidRPr="000121AA">
        <w:rPr>
          <w:rFonts w:ascii="標楷體" w:eastAsia="標楷體" w:hAnsi="標楷體" w:hint="eastAsia"/>
          <w:kern w:val="32"/>
          <w:sz w:val="28"/>
          <w:szCs w:val="28"/>
        </w:rPr>
        <w:t>（基金別）</w:t>
      </w:r>
      <w:r w:rsidRPr="000121AA">
        <w:rPr>
          <w:rFonts w:ascii="標楷體" w:eastAsia="標楷體" w:hAnsi="標楷體" w:hint="eastAsia"/>
          <w:kern w:val="32"/>
          <w:sz w:val="28"/>
          <w:szCs w:val="28"/>
        </w:rPr>
        <w:tab/>
      </w:r>
      <w:r w:rsidRPr="000121AA">
        <w:rPr>
          <w:rFonts w:ascii="標楷體" w:eastAsia="標楷體" w:hAnsi="標楷體" w:hint="eastAsia"/>
          <w:kern w:val="32"/>
          <w:sz w:val="26"/>
          <w:szCs w:val="26"/>
        </w:rPr>
        <w:t>丙-</w:t>
      </w:r>
      <w:r w:rsidR="00ED2701">
        <w:rPr>
          <w:rFonts w:ascii="標楷體" w:eastAsia="標楷體" w:hAnsi="標楷體" w:hint="eastAsia"/>
          <w:kern w:val="32"/>
          <w:sz w:val="26"/>
          <w:szCs w:val="26"/>
        </w:rPr>
        <w:t>13</w:t>
      </w:r>
    </w:p>
    <w:p w14:paraId="464EB5E7" w14:textId="77777777" w:rsidR="00FD71BA" w:rsidRPr="000121AA" w:rsidRDefault="00FD71BA" w:rsidP="00FD71BA">
      <w:pPr>
        <w:widowControl/>
        <w:overflowPunct w:val="0"/>
        <w:autoSpaceDE w:val="0"/>
        <w:autoSpaceDN w:val="0"/>
        <w:snapToGrid w:val="0"/>
        <w:spacing w:beforeLines="60" w:before="144" w:afterLines="50" w:after="120" w:line="520" w:lineRule="exact"/>
        <w:rPr>
          <w:rFonts w:ascii="標楷體" w:eastAsia="標楷體" w:hAnsi="標楷體"/>
          <w:b/>
          <w:kern w:val="32"/>
          <w:sz w:val="34"/>
          <w:szCs w:val="34"/>
        </w:rPr>
      </w:pPr>
      <w:r w:rsidRPr="000121AA">
        <w:rPr>
          <w:rFonts w:ascii="標楷體" w:eastAsia="標楷體" w:hAnsi="標楷體" w:hint="eastAsia"/>
          <w:b/>
          <w:kern w:val="32"/>
          <w:sz w:val="34"/>
          <w:szCs w:val="34"/>
        </w:rPr>
        <w:t>丁、</w:t>
      </w:r>
      <w:r>
        <w:rPr>
          <w:rFonts w:ascii="標楷體" w:eastAsia="標楷體" w:hAnsi="標楷體" w:hint="eastAsia"/>
          <w:b/>
          <w:kern w:val="32"/>
          <w:sz w:val="34"/>
          <w:szCs w:val="34"/>
        </w:rPr>
        <w:t>決算修正數明細表</w:t>
      </w:r>
    </w:p>
    <w:p w14:paraId="54A540D9" w14:textId="516A3C5A" w:rsidR="00FD71BA" w:rsidRPr="00D21869"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spacing w:val="0"/>
          <w:kern w:val="32"/>
          <w:sz w:val="28"/>
          <w:szCs w:val="28"/>
        </w:rPr>
      </w:pPr>
      <w:r w:rsidRPr="003A350D">
        <w:rPr>
          <w:rFonts w:ascii="標楷體" w:eastAsia="標楷體" w:hAnsi="標楷體" w:hint="eastAsia"/>
          <w:spacing w:val="0"/>
          <w:kern w:val="32"/>
          <w:sz w:val="28"/>
          <w:szCs w:val="28"/>
        </w:rPr>
        <w:t>壹、</w:t>
      </w:r>
      <w:r>
        <w:rPr>
          <w:rFonts w:ascii="標楷體" w:eastAsia="標楷體" w:hAnsi="標楷體" w:hint="eastAsia"/>
          <w:spacing w:val="0"/>
          <w:kern w:val="32"/>
          <w:sz w:val="28"/>
          <w:szCs w:val="28"/>
        </w:rPr>
        <w:t>歲入決算修正數明細表</w:t>
      </w:r>
      <w:r w:rsidRPr="003A350D">
        <w:rPr>
          <w:rFonts w:ascii="標楷體" w:eastAsia="標楷體" w:hAnsi="標楷體" w:hint="eastAsia"/>
          <w:kern w:val="32"/>
          <w:sz w:val="28"/>
          <w:szCs w:val="28"/>
        </w:rPr>
        <w:tab/>
      </w:r>
      <w:r w:rsidRPr="003A350D">
        <w:rPr>
          <w:rFonts w:ascii="標楷體" w:eastAsia="標楷體" w:hAnsi="標楷體" w:hint="eastAsia"/>
          <w:kern w:val="32"/>
          <w:sz w:val="26"/>
          <w:szCs w:val="26"/>
        </w:rPr>
        <w:t>丁-</w:t>
      </w:r>
      <w:r w:rsidRPr="003A350D">
        <w:rPr>
          <w:rFonts w:ascii="標楷體" w:eastAsia="標楷體" w:hAnsi="標楷體" w:hint="eastAsia"/>
          <w:kern w:val="32"/>
          <w:sz w:val="26"/>
          <w:szCs w:val="26"/>
        </w:rPr>
        <w:tab/>
      </w:r>
      <w:r w:rsidR="00ED2701">
        <w:rPr>
          <w:rFonts w:ascii="標楷體" w:eastAsia="標楷體" w:hAnsi="標楷體" w:hint="eastAsia"/>
          <w:kern w:val="32"/>
          <w:sz w:val="26"/>
          <w:szCs w:val="26"/>
        </w:rPr>
        <w:t>1</w:t>
      </w:r>
    </w:p>
    <w:p w14:paraId="62B5AE2E" w14:textId="739A1D96" w:rsidR="00FD71BA" w:rsidRPr="003A350D"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61" w:hangingChars="202" w:hanging="566"/>
        <w:rPr>
          <w:rFonts w:ascii="標楷體" w:eastAsia="標楷體" w:hAnsi="標楷體"/>
          <w:kern w:val="32"/>
          <w:sz w:val="28"/>
          <w:szCs w:val="28"/>
        </w:rPr>
      </w:pPr>
      <w:r w:rsidRPr="003A350D">
        <w:rPr>
          <w:rFonts w:ascii="標楷體" w:eastAsia="標楷體" w:hAnsi="標楷體" w:hint="eastAsia"/>
          <w:spacing w:val="0"/>
          <w:kern w:val="32"/>
          <w:sz w:val="28"/>
          <w:szCs w:val="28"/>
        </w:rPr>
        <w:t>貳、</w:t>
      </w:r>
      <w:r>
        <w:rPr>
          <w:rFonts w:ascii="標楷體" w:eastAsia="標楷體" w:hAnsi="標楷體" w:hint="eastAsia"/>
          <w:spacing w:val="0"/>
          <w:kern w:val="32"/>
          <w:sz w:val="28"/>
          <w:szCs w:val="28"/>
        </w:rPr>
        <w:t>歲出決算修正數明細表</w:t>
      </w:r>
      <w:r w:rsidRPr="003A350D">
        <w:rPr>
          <w:rFonts w:ascii="標楷體" w:eastAsia="標楷體" w:hAnsi="標楷體" w:hint="eastAsia"/>
          <w:kern w:val="32"/>
          <w:sz w:val="28"/>
          <w:szCs w:val="28"/>
        </w:rPr>
        <w:tab/>
      </w:r>
      <w:r w:rsidRPr="003A350D">
        <w:rPr>
          <w:rFonts w:ascii="標楷體" w:eastAsia="標楷體" w:hAnsi="標楷體" w:hint="eastAsia"/>
          <w:kern w:val="32"/>
          <w:sz w:val="26"/>
          <w:szCs w:val="26"/>
        </w:rPr>
        <w:t>丁-</w:t>
      </w:r>
      <w:r w:rsidRPr="003A350D">
        <w:rPr>
          <w:rFonts w:ascii="標楷體" w:eastAsia="標楷體" w:hAnsi="標楷體" w:hint="eastAsia"/>
          <w:kern w:val="32"/>
          <w:sz w:val="26"/>
          <w:szCs w:val="26"/>
        </w:rPr>
        <w:tab/>
      </w:r>
      <w:r w:rsidR="00ED2701">
        <w:rPr>
          <w:rFonts w:ascii="標楷體" w:eastAsia="標楷體" w:hAnsi="標楷體" w:hint="eastAsia"/>
          <w:kern w:val="32"/>
          <w:sz w:val="26"/>
          <w:szCs w:val="26"/>
        </w:rPr>
        <w:t>3</w:t>
      </w:r>
    </w:p>
    <w:p w14:paraId="6EE80362" w14:textId="77777777" w:rsidR="00FD71BA" w:rsidRPr="000121AA" w:rsidRDefault="00FD71BA" w:rsidP="00FD71BA">
      <w:pPr>
        <w:widowControl/>
        <w:tabs>
          <w:tab w:val="left" w:leader="dot" w:pos="8880"/>
          <w:tab w:val="right" w:pos="9624"/>
        </w:tabs>
        <w:overflowPunct w:val="0"/>
        <w:autoSpaceDE w:val="0"/>
        <w:autoSpaceDN w:val="0"/>
        <w:snapToGrid w:val="0"/>
        <w:spacing w:beforeLines="60" w:before="144" w:afterLines="60" w:after="144" w:line="520" w:lineRule="exact"/>
        <w:rPr>
          <w:rFonts w:ascii="標楷體" w:eastAsia="標楷體" w:hAnsi="標楷體"/>
          <w:b/>
          <w:kern w:val="32"/>
          <w:sz w:val="34"/>
          <w:szCs w:val="34"/>
        </w:rPr>
      </w:pPr>
      <w:r w:rsidRPr="000121AA">
        <w:rPr>
          <w:rFonts w:ascii="標楷體" w:eastAsia="標楷體" w:hAnsi="標楷體" w:hint="eastAsia"/>
          <w:b/>
          <w:kern w:val="32"/>
          <w:sz w:val="34"/>
          <w:szCs w:val="34"/>
        </w:rPr>
        <w:lastRenderedPageBreak/>
        <w:t>戊、附錄</w:t>
      </w:r>
    </w:p>
    <w:p w14:paraId="55D6BD49" w14:textId="6CC1DCC8" w:rsidR="00FD71BA" w:rsidRPr="00CC01C6"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93" w:hangingChars="202" w:hanging="598"/>
        <w:rPr>
          <w:rFonts w:ascii="標楷體" w:eastAsia="標楷體" w:hAnsi="標楷體"/>
          <w:kern w:val="32"/>
          <w:sz w:val="28"/>
          <w:szCs w:val="28"/>
        </w:rPr>
      </w:pPr>
      <w:r w:rsidRPr="00CC01C6">
        <w:rPr>
          <w:rFonts w:ascii="標楷體" w:eastAsia="標楷體" w:hAnsi="標楷體" w:hint="eastAsia"/>
          <w:spacing w:val="8"/>
          <w:kern w:val="32"/>
          <w:sz w:val="28"/>
          <w:szCs w:val="28"/>
        </w:rPr>
        <w:t>壹、公庫年度出納終結報告之查核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1</w:t>
      </w:r>
    </w:p>
    <w:p w14:paraId="2A288EEF" w14:textId="643FE143" w:rsidR="00FD71BA" w:rsidRPr="00CC01C6"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93" w:hangingChars="202" w:hanging="598"/>
        <w:rPr>
          <w:rFonts w:ascii="標楷體" w:eastAsia="標楷體" w:hAnsi="標楷體"/>
          <w:kern w:val="32"/>
          <w:sz w:val="28"/>
          <w:szCs w:val="28"/>
        </w:rPr>
      </w:pPr>
      <w:r w:rsidRPr="00CC01C6">
        <w:rPr>
          <w:rFonts w:ascii="標楷體" w:eastAsia="標楷體" w:hAnsi="標楷體" w:hint="eastAsia"/>
          <w:spacing w:val="8"/>
          <w:kern w:val="32"/>
          <w:sz w:val="28"/>
          <w:szCs w:val="28"/>
        </w:rPr>
        <w:t>貳、平衡表之查核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8</w:t>
      </w:r>
    </w:p>
    <w:p w14:paraId="71003280" w14:textId="16E8AEBB" w:rsidR="00FD71BA" w:rsidRPr="00CC01C6"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firstLineChars="200" w:firstLine="552"/>
        <w:rPr>
          <w:rFonts w:ascii="標楷體" w:eastAsia="標楷體" w:hAnsi="標楷體"/>
          <w:kern w:val="32"/>
          <w:sz w:val="28"/>
          <w:szCs w:val="28"/>
        </w:rPr>
      </w:pPr>
      <w:r w:rsidRPr="00CC01C6">
        <w:rPr>
          <w:rFonts w:ascii="標楷體" w:eastAsia="標楷體" w:hAnsi="標楷體" w:hint="eastAsia"/>
          <w:spacing w:val="8"/>
          <w:kern w:val="32"/>
          <w:sz w:val="26"/>
          <w:szCs w:val="26"/>
        </w:rPr>
        <w:t>附：財產目錄之查核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11</w:t>
      </w:r>
    </w:p>
    <w:p w14:paraId="2F9E43E0" w14:textId="1C36AFCE" w:rsidR="00FD71BA" w:rsidRPr="00CC01C6"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93" w:hangingChars="202" w:hanging="598"/>
        <w:rPr>
          <w:rFonts w:ascii="標楷體" w:eastAsia="標楷體" w:hAnsi="標楷體"/>
          <w:spacing w:val="8"/>
          <w:kern w:val="32"/>
          <w:sz w:val="28"/>
          <w:szCs w:val="28"/>
        </w:rPr>
      </w:pPr>
      <w:r w:rsidRPr="00CC01C6">
        <w:rPr>
          <w:rFonts w:ascii="標楷體" w:eastAsia="標楷體" w:hAnsi="標楷體" w:hint="eastAsia"/>
          <w:spacing w:val="8"/>
          <w:kern w:val="32"/>
          <w:sz w:val="28"/>
          <w:szCs w:val="28"/>
        </w:rPr>
        <w:t>參、主管機關監督政府捐助之財團法人之查核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12</w:t>
      </w:r>
    </w:p>
    <w:p w14:paraId="659EA717" w14:textId="7AD16BFB" w:rsidR="00FD71BA" w:rsidRPr="00CC01C6"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93" w:hangingChars="202" w:hanging="598"/>
        <w:rPr>
          <w:rFonts w:ascii="標楷體" w:eastAsia="標楷體" w:hAnsi="標楷體"/>
          <w:spacing w:val="8"/>
          <w:kern w:val="32"/>
          <w:sz w:val="28"/>
          <w:szCs w:val="28"/>
        </w:rPr>
      </w:pPr>
      <w:r w:rsidRPr="00CC01C6">
        <w:rPr>
          <w:rFonts w:ascii="標楷體" w:eastAsia="標楷體" w:hAnsi="標楷體" w:hint="eastAsia"/>
          <w:spacing w:val="8"/>
          <w:kern w:val="32"/>
          <w:sz w:val="28"/>
          <w:szCs w:val="28"/>
        </w:rPr>
        <w:t>肆、重大公共建設計畫及採購執行情形之查核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14</w:t>
      </w:r>
    </w:p>
    <w:p w14:paraId="127CF879" w14:textId="5B72DF2A" w:rsidR="00FD71BA" w:rsidRPr="0079600C" w:rsidRDefault="00FD71BA" w:rsidP="00FD71BA">
      <w:pPr>
        <w:widowControl/>
        <w:tabs>
          <w:tab w:val="left" w:leader="middleDot" w:pos="8880"/>
          <w:tab w:val="right" w:pos="9624"/>
        </w:tabs>
        <w:overflowPunct w:val="0"/>
        <w:autoSpaceDE w:val="0"/>
        <w:autoSpaceDN w:val="0"/>
        <w:snapToGrid w:val="0"/>
        <w:spacing w:beforeLines="50" w:before="120" w:afterLines="50" w:after="120" w:line="520" w:lineRule="exact"/>
        <w:ind w:leftChars="118" w:left="893" w:hangingChars="202" w:hanging="598"/>
        <w:rPr>
          <w:rFonts w:ascii="標楷體" w:eastAsia="標楷體" w:hAnsi="標楷體" w:cs="標楷體"/>
          <w:color w:val="FF0000"/>
          <w:sz w:val="14"/>
          <w:szCs w:val="14"/>
        </w:rPr>
      </w:pPr>
      <w:r w:rsidRPr="00CC01C6">
        <w:rPr>
          <w:rFonts w:ascii="標楷體" w:eastAsia="標楷體" w:hAnsi="標楷體" w:hint="eastAsia"/>
          <w:spacing w:val="8"/>
          <w:kern w:val="32"/>
          <w:sz w:val="28"/>
          <w:szCs w:val="28"/>
        </w:rPr>
        <w:t>伍、</w:t>
      </w:r>
      <w:r>
        <w:rPr>
          <w:rFonts w:ascii="標楷體" w:eastAsia="標楷體" w:hAnsi="標楷體" w:hint="eastAsia"/>
          <w:spacing w:val="8"/>
          <w:kern w:val="32"/>
          <w:sz w:val="28"/>
          <w:szCs w:val="28"/>
        </w:rPr>
        <w:t>永續發展推動</w:t>
      </w:r>
      <w:r w:rsidRPr="00CC01C6">
        <w:rPr>
          <w:rFonts w:ascii="標楷體" w:eastAsia="標楷體" w:hAnsi="標楷體" w:hint="eastAsia"/>
          <w:spacing w:val="8"/>
          <w:kern w:val="32"/>
          <w:sz w:val="28"/>
          <w:szCs w:val="28"/>
        </w:rPr>
        <w:t>情形之查核</w:t>
      </w:r>
      <w:r w:rsidRPr="00CC01C6">
        <w:rPr>
          <w:rFonts w:ascii="標楷體" w:eastAsia="標楷體" w:hAnsi="標楷體" w:hint="eastAsia"/>
          <w:kern w:val="32"/>
          <w:sz w:val="28"/>
          <w:szCs w:val="28"/>
        </w:rPr>
        <w:tab/>
      </w:r>
      <w:r w:rsidRPr="00CC01C6">
        <w:rPr>
          <w:rFonts w:ascii="標楷體" w:eastAsia="標楷體" w:hAnsi="標楷體" w:hint="eastAsia"/>
          <w:kern w:val="32"/>
          <w:sz w:val="26"/>
          <w:szCs w:val="26"/>
        </w:rPr>
        <w:t>戊-</w:t>
      </w:r>
      <w:r w:rsidRPr="00CC01C6">
        <w:rPr>
          <w:rFonts w:ascii="標楷體" w:eastAsia="標楷體" w:hAnsi="標楷體" w:hint="eastAsia"/>
          <w:kern w:val="32"/>
          <w:sz w:val="26"/>
          <w:szCs w:val="26"/>
        </w:rPr>
        <w:tab/>
      </w:r>
      <w:r w:rsidR="00924722">
        <w:rPr>
          <w:rFonts w:ascii="標楷體" w:eastAsia="標楷體" w:hAnsi="標楷體" w:hint="eastAsia"/>
          <w:kern w:val="32"/>
          <w:sz w:val="26"/>
          <w:szCs w:val="26"/>
        </w:rPr>
        <w:t>25</w:t>
      </w:r>
    </w:p>
    <w:p w14:paraId="0CA2C84B" w14:textId="5F54E8A3" w:rsidR="00C54C88" w:rsidRPr="00FD71BA" w:rsidRDefault="00C54C88" w:rsidP="00FD71BA">
      <w:pPr>
        <w:tabs>
          <w:tab w:val="left" w:pos="4404"/>
        </w:tabs>
        <w:kinsoku w:val="0"/>
        <w:overflowPunct w:val="0"/>
        <w:snapToGrid w:val="0"/>
        <w:spacing w:line="740" w:lineRule="exact"/>
        <w:jc w:val="center"/>
        <w:textAlignment w:val="bottom"/>
        <w:rPr>
          <w:rFonts w:ascii="標楷體" w:eastAsia="標楷體" w:hAnsi="標楷體" w:cs="標楷體"/>
          <w:sz w:val="28"/>
          <w:szCs w:val="28"/>
          <w:highlight w:val="yellow"/>
        </w:rPr>
      </w:pPr>
    </w:p>
    <w:p w14:paraId="196FA95C" w14:textId="5BEA8FBB" w:rsidR="00CE5AF7" w:rsidRPr="00FD71BA" w:rsidRDefault="00CE5AF7" w:rsidP="00C54C88">
      <w:pPr>
        <w:tabs>
          <w:tab w:val="left" w:pos="8280"/>
        </w:tabs>
        <w:kinsoku w:val="0"/>
        <w:overflowPunct w:val="0"/>
        <w:snapToGrid w:val="0"/>
        <w:spacing w:line="240" w:lineRule="auto"/>
        <w:jc w:val="both"/>
        <w:textAlignment w:val="bottom"/>
        <w:rPr>
          <w:rFonts w:ascii="標楷體" w:eastAsia="標楷體" w:hAnsi="標楷體"/>
          <w:color w:val="FF0000"/>
          <w:kern w:val="32"/>
          <w:sz w:val="26"/>
          <w:szCs w:val="26"/>
          <w:highlight w:val="yellow"/>
        </w:rPr>
        <w:sectPr w:rsidR="00CE5AF7" w:rsidRPr="00FD71BA" w:rsidSect="00680C9C">
          <w:footerReference w:type="default" r:id="rId15"/>
          <w:pgSz w:w="11907" w:h="16840"/>
          <w:pgMar w:top="1418" w:right="1134" w:bottom="1247" w:left="1134" w:header="0" w:footer="992" w:gutter="0"/>
          <w:pgNumType w:start="0"/>
          <w:cols w:space="720"/>
          <w:titlePg/>
          <w:docGrid w:linePitch="286"/>
        </w:sectPr>
      </w:pPr>
    </w:p>
    <w:p w14:paraId="4DA0D264" w14:textId="77777777" w:rsidR="00FD71BA" w:rsidRDefault="00FD71BA" w:rsidP="00FD71BA">
      <w:pPr>
        <w:autoSpaceDE w:val="0"/>
        <w:autoSpaceDN w:val="0"/>
        <w:spacing w:line="240" w:lineRule="auto"/>
        <w:jc w:val="center"/>
        <w:rPr>
          <w:rFonts w:ascii="標楷體" w:eastAsia="標楷體" w:hAnsi="標楷體" w:cs="標楷體"/>
          <w:b/>
          <w:sz w:val="32"/>
          <w:szCs w:val="32"/>
        </w:rPr>
      </w:pPr>
      <w:r>
        <w:rPr>
          <w:rFonts w:ascii="標楷體" w:eastAsia="標楷體" w:hAnsi="標楷體" w:cs="標楷體" w:hint="eastAsia"/>
          <w:b/>
          <w:sz w:val="32"/>
          <w:szCs w:val="32"/>
        </w:rPr>
        <w:lastRenderedPageBreak/>
        <w:t>審編說明</w:t>
      </w:r>
    </w:p>
    <w:p w14:paraId="2DB4367F" w14:textId="77777777" w:rsidR="00FD71BA" w:rsidRDefault="00FD71BA" w:rsidP="00FD71BA">
      <w:pPr>
        <w:spacing w:beforeLines="10" w:before="24" w:line="492" w:lineRule="exact"/>
        <w:ind w:left="640" w:hangingChars="200" w:hanging="640"/>
        <w:jc w:val="both"/>
        <w:rPr>
          <w:rFonts w:ascii="標楷體" w:eastAsia="標楷體" w:hAnsi="標楷體" w:cs="標楷體"/>
          <w:sz w:val="28"/>
          <w:szCs w:val="28"/>
        </w:rPr>
      </w:pPr>
      <w:r>
        <w:rPr>
          <w:rFonts w:ascii="標楷體" w:eastAsia="標楷體" w:hAnsi="標楷體" w:cs="標楷體" w:hint="eastAsia"/>
          <w:sz w:val="28"/>
          <w:szCs w:val="28"/>
        </w:rPr>
        <w:t>一、內文及統計圖表敘及資料年度，以民國年度為原則，如引用國際資訊，或有以西元年度表達情形。</w:t>
      </w:r>
    </w:p>
    <w:p w14:paraId="759B7CC0" w14:textId="77777777" w:rsidR="00FD71BA" w:rsidRDefault="00FD71BA" w:rsidP="00FD71BA">
      <w:pPr>
        <w:spacing w:beforeLines="10" w:before="24" w:line="492" w:lineRule="exact"/>
        <w:ind w:left="640" w:hangingChars="200" w:hanging="640"/>
        <w:jc w:val="both"/>
        <w:rPr>
          <w:rFonts w:ascii="標楷體" w:eastAsia="標楷體" w:hAnsi="標楷體" w:cs="標楷體"/>
          <w:sz w:val="28"/>
          <w:szCs w:val="28"/>
        </w:rPr>
      </w:pPr>
      <w:r>
        <w:rPr>
          <w:rFonts w:ascii="標楷體" w:eastAsia="標楷體" w:hAnsi="標楷體" w:cs="標楷體" w:hint="eastAsia"/>
          <w:sz w:val="28"/>
          <w:szCs w:val="28"/>
        </w:rPr>
        <w:t>二、內文引述臺東縣總決算暨附屬單位決算及綜計表審核報告，簡稱為審核報告。</w:t>
      </w:r>
    </w:p>
    <w:p w14:paraId="690DD10D" w14:textId="77777777" w:rsidR="00FD71BA" w:rsidRDefault="00FD71BA" w:rsidP="00FD71BA">
      <w:pPr>
        <w:spacing w:beforeLines="10" w:before="24" w:line="492" w:lineRule="exact"/>
        <w:ind w:left="608" w:hangingChars="190" w:hanging="608"/>
        <w:jc w:val="both"/>
        <w:rPr>
          <w:rFonts w:ascii="標楷體" w:eastAsia="標楷體" w:hAnsi="標楷體" w:cs="標楷體"/>
          <w:sz w:val="28"/>
          <w:szCs w:val="28"/>
        </w:rPr>
      </w:pPr>
      <w:r>
        <w:rPr>
          <w:rFonts w:ascii="標楷體" w:eastAsia="標楷體" w:hAnsi="標楷體" w:cs="標楷體" w:hint="eastAsia"/>
          <w:sz w:val="28"/>
          <w:szCs w:val="28"/>
        </w:rPr>
        <w:t>三、約數金額【如：億（餘）元、萬（餘）元等】之表達，以餘數全捨為原則。</w:t>
      </w:r>
    </w:p>
    <w:p w14:paraId="5219D0F0" w14:textId="77777777" w:rsidR="00FD71BA" w:rsidRDefault="00FD71BA" w:rsidP="00FD71BA">
      <w:pPr>
        <w:spacing w:beforeLines="10" w:before="24" w:line="492" w:lineRule="exact"/>
        <w:ind w:left="640" w:hangingChars="200" w:hanging="640"/>
        <w:jc w:val="both"/>
        <w:rPr>
          <w:rFonts w:ascii="標楷體" w:eastAsia="標楷體" w:hAnsi="標楷體" w:cs="標楷體"/>
          <w:sz w:val="28"/>
          <w:szCs w:val="28"/>
        </w:rPr>
      </w:pPr>
      <w:r>
        <w:rPr>
          <w:rFonts w:ascii="標楷體" w:eastAsia="標楷體" w:hAnsi="標楷體" w:cs="標楷體" w:hint="eastAsia"/>
          <w:sz w:val="28"/>
          <w:szCs w:val="28"/>
        </w:rPr>
        <w:t>四、</w:t>
      </w:r>
      <w:r w:rsidRPr="00D162A2">
        <w:rPr>
          <w:rFonts w:ascii="標楷體" w:eastAsia="標楷體" w:hAnsi="標楷體" w:cs="標楷體"/>
          <w:sz w:val="28"/>
          <w:szCs w:val="28"/>
        </w:rPr>
        <w:t>各總決算書表各項數字之百分比，因採四捨五入方式計算，細項數字百分比之和，與合計數之百分比或有差異。</w:t>
      </w:r>
    </w:p>
    <w:p w14:paraId="437172A3" w14:textId="77777777" w:rsidR="00FD71BA" w:rsidRDefault="00FD71BA" w:rsidP="00FD71BA">
      <w:pPr>
        <w:spacing w:beforeLines="10" w:before="24" w:line="492" w:lineRule="exact"/>
        <w:ind w:left="640" w:hangingChars="200" w:hanging="640"/>
        <w:jc w:val="both"/>
        <w:rPr>
          <w:rFonts w:ascii="標楷體" w:eastAsia="標楷體" w:hAnsi="標楷體" w:cs="標楷體"/>
          <w:sz w:val="28"/>
          <w:szCs w:val="28"/>
        </w:rPr>
      </w:pPr>
      <w:r>
        <w:rPr>
          <w:rFonts w:ascii="標楷體" w:eastAsia="標楷體" w:hAnsi="標楷體" w:cs="標楷體" w:hint="eastAsia"/>
          <w:sz w:val="28"/>
          <w:szCs w:val="28"/>
        </w:rPr>
        <w:t>五、</w:t>
      </w:r>
      <w:r w:rsidRPr="00D162A2">
        <w:rPr>
          <w:rFonts w:ascii="標楷體" w:eastAsia="標楷體" w:hAnsi="標楷體" w:cs="標楷體"/>
          <w:sz w:val="28"/>
          <w:szCs w:val="28"/>
        </w:rPr>
        <w:t>統計表內數值為零或數值無統計者，以「－」表示；數值尚未發布者，以「…」表示；數值無意義者，以「--」表示；有數值惟未達表列統計單位者，最多表達至小數點後2位，否則以「0」表示；各項數值合計數係以各細項原值加總後，表達至表列統計單位（如億元、百萬元、千元等），細項數字之和與合計數或有差異；各項數字之百分比，因採四捨五入方式計算，細項數字百分比之和，與合計數之百分比或有差異。</w:t>
      </w:r>
    </w:p>
    <w:p w14:paraId="72479CD2" w14:textId="77777777" w:rsidR="00FD71BA" w:rsidRDefault="00FD71BA" w:rsidP="00FD71BA">
      <w:pPr>
        <w:spacing w:beforeLines="10" w:before="24" w:line="492" w:lineRule="exact"/>
        <w:ind w:left="640" w:hangingChars="200" w:hanging="640"/>
        <w:jc w:val="both"/>
        <w:rPr>
          <w:rFonts w:ascii="標楷體" w:eastAsia="標楷體" w:hAnsi="標楷體" w:cs="標楷體"/>
          <w:sz w:val="28"/>
          <w:szCs w:val="28"/>
        </w:rPr>
      </w:pPr>
      <w:r w:rsidRPr="00EC4E75">
        <w:rPr>
          <w:rFonts w:ascii="標楷體" w:eastAsia="標楷體" w:hAnsi="標楷體" w:cs="標楷體" w:hint="eastAsia"/>
          <w:sz w:val="28"/>
          <w:szCs w:val="28"/>
        </w:rPr>
        <w:t>六</w:t>
      </w:r>
      <w:r>
        <w:rPr>
          <w:rFonts w:ascii="標楷體" w:eastAsia="標楷體" w:hAnsi="標楷體" w:cs="標楷體" w:hint="eastAsia"/>
          <w:sz w:val="28"/>
          <w:szCs w:val="28"/>
        </w:rPr>
        <w:t>、特別收入基金之預算數，係114年度法定預算數；至於決算數及決算審定數，係包含114年度預算數、報准先行辦理數及以前年度保留數等之執行數。</w:t>
      </w:r>
    </w:p>
    <w:p w14:paraId="40581AAD" w14:textId="77777777" w:rsidR="00FD71BA" w:rsidRPr="00F30C8C" w:rsidRDefault="00FD71BA" w:rsidP="00FD71BA">
      <w:pPr>
        <w:spacing w:beforeLines="10" w:before="24" w:line="492" w:lineRule="exact"/>
        <w:ind w:left="640" w:hangingChars="200" w:hanging="640"/>
        <w:jc w:val="both"/>
        <w:rPr>
          <w:rFonts w:ascii="標楷體" w:eastAsia="標楷體" w:hAnsi="標楷體" w:cs="標楷體"/>
          <w:sz w:val="28"/>
          <w:szCs w:val="28"/>
        </w:rPr>
      </w:pPr>
      <w:r>
        <w:rPr>
          <w:rFonts w:ascii="標楷體" w:eastAsia="標楷體" w:hAnsi="標楷體" w:cs="標楷體" w:hint="eastAsia"/>
          <w:sz w:val="28"/>
          <w:szCs w:val="28"/>
        </w:rPr>
        <w:t>七</w:t>
      </w:r>
      <w:r w:rsidRPr="00664503">
        <w:rPr>
          <w:rFonts w:ascii="標楷體" w:eastAsia="標楷體" w:hAnsi="標楷體" w:cs="標楷體" w:hint="eastAsia"/>
          <w:sz w:val="28"/>
          <w:szCs w:val="28"/>
        </w:rPr>
        <w:t>、配合國際減碳趨勢及政府無紙化政策，部分審定(簡)表與總決算審定後平衡表等，請至審計部全球資訊網/總決算審核報告/總決算審核報告查詢平台</w:t>
      </w:r>
      <w:r w:rsidRPr="00140207">
        <w:rPr>
          <w:rFonts w:ascii="標楷體" w:eastAsia="標楷體" w:hAnsi="標楷體" w:cs="標楷體" w:hint="eastAsia"/>
          <w:spacing w:val="6"/>
          <w:sz w:val="28"/>
          <w:szCs w:val="28"/>
        </w:rPr>
        <w:t>(</w:t>
      </w:r>
      <w:hyperlink r:id="rId16" w:history="1">
        <w:r w:rsidRPr="00140207">
          <w:rPr>
            <w:rFonts w:ascii="標楷體" w:eastAsia="標楷體" w:hAnsi="標楷體" w:cs="標楷體"/>
            <w:spacing w:val="6"/>
            <w:sz w:val="28"/>
            <w:szCs w:val="28"/>
          </w:rPr>
          <w:t>https://auditreport.audit.gov.tw/</w:t>
        </w:r>
      </w:hyperlink>
      <w:r w:rsidRPr="00140207">
        <w:rPr>
          <w:rFonts w:ascii="標楷體" w:eastAsia="標楷體" w:hAnsi="標楷體" w:cs="標楷體"/>
          <w:spacing w:val="6"/>
          <w:sz w:val="28"/>
          <w:szCs w:val="28"/>
        </w:rPr>
        <w:t>)</w:t>
      </w:r>
      <w:r w:rsidRPr="00664503">
        <w:rPr>
          <w:rFonts w:ascii="標楷體" w:eastAsia="標楷體" w:hAnsi="標楷體" w:cs="標楷體" w:hint="eastAsia"/>
          <w:sz w:val="28"/>
          <w:szCs w:val="28"/>
        </w:rPr>
        <w:t>查閱。</w:t>
      </w:r>
    </w:p>
    <w:p w14:paraId="0F043864" w14:textId="77777777" w:rsidR="00FD71BA" w:rsidRDefault="00FD71BA" w:rsidP="00FD71BA">
      <w:pPr>
        <w:spacing w:beforeLines="10" w:before="24" w:afterLines="30" w:after="72" w:line="492" w:lineRule="exact"/>
        <w:ind w:left="608" w:hangingChars="190" w:hanging="608"/>
        <w:jc w:val="both"/>
        <w:rPr>
          <w:rFonts w:ascii="標楷體" w:eastAsia="標楷體" w:hAnsi="標楷體" w:cs="標楷體"/>
          <w:sz w:val="28"/>
          <w:szCs w:val="28"/>
        </w:rPr>
      </w:pPr>
      <w:r>
        <w:rPr>
          <w:rFonts w:ascii="標楷體" w:eastAsia="標楷體" w:hAnsi="標楷體" w:cs="標楷體" w:hint="eastAsia"/>
          <w:sz w:val="28"/>
          <w:szCs w:val="28"/>
        </w:rPr>
        <w:t>八、</w:t>
      </w:r>
      <w:r w:rsidRPr="00287A37">
        <w:rPr>
          <w:rFonts w:ascii="標楷體" w:eastAsia="標楷體" w:hAnsi="標楷體" w:cs="標楷體" w:hint="eastAsia"/>
          <w:sz w:val="28"/>
          <w:szCs w:val="28"/>
        </w:rPr>
        <w:t>部分機關於114年1月1日至115年6月30日間改制、更名或新設者（如下表），其機關名稱以事實發生時點之名稱為表達原則。</w:t>
      </w:r>
    </w:p>
    <w:tbl>
      <w:tblPr>
        <w:tblStyle w:val="ab"/>
        <w:tblW w:w="9639" w:type="dxa"/>
        <w:tblInd w:w="-5" w:type="dxa"/>
        <w:tblLook w:val="04A0" w:firstRow="1" w:lastRow="0" w:firstColumn="1" w:lastColumn="0" w:noHBand="0" w:noVBand="1"/>
      </w:tblPr>
      <w:tblGrid>
        <w:gridCol w:w="2268"/>
        <w:gridCol w:w="7371"/>
      </w:tblGrid>
      <w:tr w:rsidR="00FD71BA" w:rsidRPr="002122EC" w14:paraId="596A963A" w14:textId="77777777" w:rsidTr="00033FAA">
        <w:trPr>
          <w:trHeight w:val="427"/>
        </w:trPr>
        <w:tc>
          <w:tcPr>
            <w:tcW w:w="2268" w:type="dxa"/>
            <w:vAlign w:val="center"/>
          </w:tcPr>
          <w:p w14:paraId="2FF40A21" w14:textId="77777777" w:rsidR="00FD71BA" w:rsidRPr="00540325" w:rsidRDefault="00FD71BA" w:rsidP="00033FAA">
            <w:pPr>
              <w:pStyle w:val="ac"/>
              <w:overflowPunct w:val="0"/>
              <w:ind w:leftChars="0" w:left="0"/>
              <w:jc w:val="distribute"/>
              <w:rPr>
                <w:rFonts w:ascii="標楷體" w:eastAsia="標楷體" w:hAnsi="標楷體"/>
                <w:szCs w:val="24"/>
              </w:rPr>
            </w:pPr>
            <w:r w:rsidRPr="00540325">
              <w:rPr>
                <w:rFonts w:ascii="標楷體" w:eastAsia="標楷體" w:hAnsi="標楷體" w:hint="eastAsia"/>
                <w:szCs w:val="24"/>
              </w:rPr>
              <w:t>主管別</w:t>
            </w:r>
          </w:p>
        </w:tc>
        <w:tc>
          <w:tcPr>
            <w:tcW w:w="7371" w:type="dxa"/>
            <w:vAlign w:val="center"/>
          </w:tcPr>
          <w:p w14:paraId="40355780" w14:textId="77777777" w:rsidR="00FD71BA" w:rsidRPr="00540325" w:rsidRDefault="00FD71BA" w:rsidP="00033FAA">
            <w:pPr>
              <w:pStyle w:val="ac"/>
              <w:overflowPunct w:val="0"/>
              <w:ind w:leftChars="0" w:left="0"/>
              <w:jc w:val="center"/>
              <w:rPr>
                <w:rFonts w:ascii="標楷體" w:eastAsia="標楷體" w:hAnsi="標楷體"/>
                <w:szCs w:val="24"/>
              </w:rPr>
            </w:pPr>
            <w:r w:rsidRPr="00540325">
              <w:rPr>
                <w:rFonts w:ascii="標楷體" w:eastAsia="標楷體" w:hAnsi="標楷體" w:hint="eastAsia"/>
                <w:szCs w:val="24"/>
              </w:rPr>
              <w:t>所屬機關改制、更名或新設情形</w:t>
            </w:r>
          </w:p>
        </w:tc>
      </w:tr>
      <w:tr w:rsidR="00FD71BA" w:rsidRPr="002122EC" w14:paraId="586890D0" w14:textId="77777777" w:rsidTr="00033FAA">
        <w:trPr>
          <w:trHeight w:val="85"/>
        </w:trPr>
        <w:tc>
          <w:tcPr>
            <w:tcW w:w="2268" w:type="dxa"/>
            <w:vMerge w:val="restart"/>
            <w:vAlign w:val="center"/>
          </w:tcPr>
          <w:p w14:paraId="691208E8" w14:textId="77777777" w:rsidR="00FD71BA" w:rsidRPr="002122EC" w:rsidRDefault="00FD71BA" w:rsidP="00033FAA">
            <w:pPr>
              <w:pStyle w:val="ac"/>
              <w:overflowPunct w:val="0"/>
              <w:ind w:leftChars="0" w:left="0"/>
              <w:jc w:val="distribute"/>
              <w:rPr>
                <w:rFonts w:ascii="標楷體" w:eastAsia="標楷體" w:hAnsi="標楷體"/>
                <w:color w:val="FF0000"/>
                <w:szCs w:val="24"/>
              </w:rPr>
            </w:pPr>
            <w:r>
              <w:rPr>
                <w:rFonts w:ascii="標楷體" w:eastAsia="標楷體" w:hAnsi="標楷體" w:hint="eastAsia"/>
                <w:szCs w:val="24"/>
              </w:rPr>
              <w:t>縣政府</w:t>
            </w:r>
          </w:p>
        </w:tc>
        <w:tc>
          <w:tcPr>
            <w:tcW w:w="7371" w:type="dxa"/>
            <w:vAlign w:val="center"/>
          </w:tcPr>
          <w:p w14:paraId="73ECA450" w14:textId="77777777" w:rsidR="00FD71BA" w:rsidRPr="0018430A" w:rsidRDefault="004C18EC" w:rsidP="00033FAA">
            <w:pPr>
              <w:pStyle w:val="ac"/>
              <w:overflowPunct w:val="0"/>
              <w:ind w:leftChars="0" w:left="0"/>
              <w:jc w:val="both"/>
              <w:rPr>
                <w:rFonts w:ascii="標楷體" w:eastAsia="標楷體" w:hAnsi="標楷體"/>
                <w:color w:val="000000" w:themeColor="text1"/>
                <w:szCs w:val="24"/>
              </w:rPr>
            </w:pPr>
            <w:hyperlink r:id="rId17" w:history="1">
              <w:r w:rsidR="00FD71BA" w:rsidRPr="0018430A">
                <w:rPr>
                  <w:rFonts w:ascii="標楷體" w:eastAsia="標楷體" w:hAnsi="標楷體" w:hint="eastAsia"/>
                  <w:color w:val="000000" w:themeColor="text1"/>
                  <w:szCs w:val="24"/>
                </w:rPr>
                <w:t>臺東縣政府組織自治條例</w:t>
              </w:r>
            </w:hyperlink>
            <w:r w:rsidR="00FD71BA" w:rsidRPr="0018430A">
              <w:rPr>
                <w:rFonts w:ascii="標楷體" w:eastAsia="標楷體" w:hAnsi="標楷體"/>
                <w:color w:val="000000" w:themeColor="text1"/>
                <w:szCs w:val="24"/>
              </w:rPr>
              <w:t>於114年12月19日修正公布，自115年1月1日施行，</w:t>
            </w:r>
            <w:r w:rsidR="00FD71BA" w:rsidRPr="0018430A">
              <w:rPr>
                <w:rFonts w:ascii="標楷體" w:eastAsia="標楷體" w:hAnsi="標楷體" w:hint="eastAsia"/>
                <w:color w:val="000000" w:themeColor="text1"/>
                <w:szCs w:val="24"/>
              </w:rPr>
              <w:t>交通及觀光發展處</w:t>
            </w:r>
            <w:r w:rsidR="00FD71BA" w:rsidRPr="0018430A">
              <w:rPr>
                <w:rFonts w:ascii="標楷體" w:eastAsia="標楷體" w:hAnsi="標楷體"/>
                <w:color w:val="000000" w:themeColor="text1"/>
                <w:szCs w:val="24"/>
              </w:rPr>
              <w:t>依該條例</w:t>
            </w:r>
            <w:r w:rsidR="00FD71BA" w:rsidRPr="0018430A">
              <w:rPr>
                <w:rFonts w:ascii="標楷體" w:eastAsia="標楷體" w:hAnsi="標楷體" w:hint="eastAsia"/>
                <w:color w:val="000000" w:themeColor="text1"/>
                <w:szCs w:val="24"/>
              </w:rPr>
              <w:t>改制更名</w:t>
            </w:r>
            <w:r w:rsidR="00FD71BA" w:rsidRPr="0018430A">
              <w:rPr>
                <w:rFonts w:ascii="標楷體" w:eastAsia="標楷體" w:hAnsi="標楷體"/>
                <w:color w:val="000000" w:themeColor="text1"/>
                <w:szCs w:val="24"/>
              </w:rPr>
              <w:t>為</w:t>
            </w:r>
            <w:r w:rsidR="00FD71BA" w:rsidRPr="0018430A">
              <w:rPr>
                <w:rFonts w:ascii="標楷體" w:eastAsia="標楷體" w:hAnsi="標楷體" w:hint="eastAsia"/>
                <w:color w:val="000000" w:themeColor="text1"/>
                <w:szCs w:val="24"/>
              </w:rPr>
              <w:t>觀光發展處</w:t>
            </w:r>
            <w:r w:rsidR="00FD71BA" w:rsidRPr="0018430A">
              <w:rPr>
                <w:rFonts w:ascii="標楷體" w:eastAsia="標楷體" w:hAnsi="標楷體"/>
                <w:color w:val="000000" w:themeColor="text1"/>
                <w:szCs w:val="24"/>
              </w:rPr>
              <w:t>。</w:t>
            </w:r>
          </w:p>
        </w:tc>
      </w:tr>
      <w:tr w:rsidR="00FD71BA" w:rsidRPr="002122EC" w14:paraId="073DBA9B" w14:textId="77777777" w:rsidTr="00033FAA">
        <w:trPr>
          <w:trHeight w:val="85"/>
        </w:trPr>
        <w:tc>
          <w:tcPr>
            <w:tcW w:w="2268" w:type="dxa"/>
            <w:vMerge/>
            <w:vAlign w:val="center"/>
          </w:tcPr>
          <w:p w14:paraId="3E88703A" w14:textId="77777777" w:rsidR="00FD71BA" w:rsidRDefault="00FD71BA" w:rsidP="00033FAA">
            <w:pPr>
              <w:pStyle w:val="ac"/>
              <w:overflowPunct w:val="0"/>
              <w:ind w:leftChars="0" w:left="0"/>
              <w:jc w:val="distribute"/>
              <w:rPr>
                <w:rFonts w:ascii="標楷體" w:eastAsia="標楷體" w:hAnsi="標楷體"/>
                <w:szCs w:val="24"/>
              </w:rPr>
            </w:pPr>
          </w:p>
        </w:tc>
        <w:tc>
          <w:tcPr>
            <w:tcW w:w="7371" w:type="dxa"/>
            <w:vAlign w:val="center"/>
          </w:tcPr>
          <w:p w14:paraId="134633CB" w14:textId="77777777" w:rsidR="00FD71BA" w:rsidRDefault="004C18EC" w:rsidP="00033FAA">
            <w:pPr>
              <w:pStyle w:val="ac"/>
              <w:overflowPunct w:val="0"/>
              <w:ind w:leftChars="0" w:left="0"/>
              <w:jc w:val="both"/>
            </w:pPr>
            <w:hyperlink r:id="rId18" w:history="1">
              <w:r w:rsidR="00FD71BA" w:rsidRPr="0018430A">
                <w:rPr>
                  <w:rFonts w:ascii="標楷體" w:eastAsia="標楷體" w:hAnsi="標楷體" w:hint="eastAsia"/>
                  <w:color w:val="000000" w:themeColor="text1"/>
                  <w:szCs w:val="24"/>
                </w:rPr>
                <w:t>臺東縣政府組織自治條例</w:t>
              </w:r>
            </w:hyperlink>
            <w:r w:rsidR="00FD71BA" w:rsidRPr="0018430A">
              <w:rPr>
                <w:rFonts w:ascii="標楷體" w:eastAsia="標楷體" w:hAnsi="標楷體"/>
                <w:color w:val="000000" w:themeColor="text1"/>
                <w:szCs w:val="24"/>
              </w:rPr>
              <w:t>於114年12月19日修正公布，自115年1月1日施行，依該條例</w:t>
            </w:r>
            <w:r w:rsidR="00FD71BA">
              <w:rPr>
                <w:rFonts w:ascii="標楷體" w:eastAsia="標楷體" w:hAnsi="標楷體" w:hint="eastAsia"/>
                <w:color w:val="000000" w:themeColor="text1"/>
                <w:szCs w:val="24"/>
              </w:rPr>
              <w:t>新設</w:t>
            </w:r>
            <w:r w:rsidR="00FD71BA" w:rsidRPr="0018430A">
              <w:rPr>
                <w:rFonts w:ascii="標楷體" w:eastAsia="標楷體" w:hAnsi="標楷體" w:hint="eastAsia"/>
                <w:color w:val="000000" w:themeColor="text1"/>
                <w:szCs w:val="24"/>
              </w:rPr>
              <w:t>交通及養護工程處</w:t>
            </w:r>
            <w:r w:rsidR="00FD71BA" w:rsidRPr="0018430A">
              <w:rPr>
                <w:rFonts w:ascii="標楷體" w:eastAsia="標楷體" w:hAnsi="標楷體"/>
                <w:color w:val="000000" w:themeColor="text1"/>
                <w:szCs w:val="24"/>
              </w:rPr>
              <w:t>。</w:t>
            </w:r>
          </w:p>
        </w:tc>
      </w:tr>
    </w:tbl>
    <w:p w14:paraId="36772E99" w14:textId="262BE8D5" w:rsidR="006B2CCA" w:rsidRPr="00FD71BA" w:rsidRDefault="00FD71BA" w:rsidP="00FD71BA">
      <w:pPr>
        <w:pStyle w:val="ac"/>
        <w:overflowPunct w:val="0"/>
        <w:ind w:leftChars="0" w:left="0"/>
        <w:jc w:val="both"/>
        <w:rPr>
          <w:rFonts w:ascii="標楷體" w:eastAsia="標楷體" w:hAnsi="標楷體"/>
          <w:sz w:val="28"/>
          <w:szCs w:val="28"/>
        </w:rPr>
      </w:pPr>
      <w:r w:rsidRPr="002349C3">
        <w:rPr>
          <w:rFonts w:ascii="標楷體" w:eastAsia="標楷體" w:hAnsi="標楷體" w:cs="新細明體" w:hint="eastAsia"/>
        </w:rPr>
        <w:t>資料時間：11</w:t>
      </w:r>
      <w:r>
        <w:rPr>
          <w:rFonts w:ascii="標楷體" w:eastAsia="標楷體" w:hAnsi="標楷體" w:cs="新細明體" w:hint="eastAsia"/>
        </w:rPr>
        <w:t>4</w:t>
      </w:r>
      <w:r w:rsidRPr="002349C3">
        <w:rPr>
          <w:rFonts w:ascii="標楷體" w:eastAsia="標楷體" w:hAnsi="標楷體" w:cs="新細明體" w:hint="eastAsia"/>
        </w:rPr>
        <w:t>年1月1日至11</w:t>
      </w:r>
      <w:r>
        <w:rPr>
          <w:rFonts w:ascii="標楷體" w:eastAsia="標楷體" w:hAnsi="標楷體" w:cs="新細明體" w:hint="eastAsia"/>
        </w:rPr>
        <w:t>5</w:t>
      </w:r>
      <w:r w:rsidRPr="002349C3">
        <w:rPr>
          <w:rFonts w:ascii="標楷體" w:eastAsia="標楷體" w:hAnsi="標楷體" w:cs="新細明體" w:hint="eastAsia"/>
        </w:rPr>
        <w:t>年6月30日。</w:t>
      </w:r>
    </w:p>
    <w:sectPr w:rsidR="006B2CCA" w:rsidRPr="00FD71BA" w:rsidSect="009F70C7">
      <w:footerReference w:type="default" r:id="rId19"/>
      <w:pgSz w:w="11907" w:h="16840"/>
      <w:pgMar w:top="1418" w:right="1134" w:bottom="1247" w:left="1134" w:header="0" w:footer="992"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94460" w14:textId="77777777" w:rsidR="004C18EC" w:rsidRDefault="004C18EC">
      <w:pPr>
        <w:spacing w:line="240" w:lineRule="auto"/>
      </w:pPr>
      <w:r>
        <w:separator/>
      </w:r>
    </w:p>
  </w:endnote>
  <w:endnote w:type="continuationSeparator" w:id="0">
    <w:p w14:paraId="31F3A3F4" w14:textId="77777777" w:rsidR="004C18EC" w:rsidRDefault="004C18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華康中楷體">
    <w:altName w:val="新細明體"/>
    <w:charset w:val="88"/>
    <w:family w:val="modern"/>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華康楷書體W5">
    <w:altName w:val="SimSun"/>
    <w:charset w:val="88"/>
    <w:family w:val="script"/>
    <w:pitch w:val="fixed"/>
    <w:sig w:usb0="00000000" w:usb1="28091800" w:usb2="00000016" w:usb3="00000000" w:csb0="00100000"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68996" w14:textId="6F704ECD" w:rsidR="000A5E90" w:rsidRDefault="003F1942">
    <w:pPr>
      <w:pStyle w:val="a5"/>
      <w:jc w:val="center"/>
    </w:pPr>
    <w:r>
      <w:rPr>
        <w:rFonts w:ascii="標楷體" w:eastAsia="標楷體" w:hAnsi="標楷體" w:hint="eastAsia"/>
      </w:rPr>
      <w:t>前言</w:t>
    </w:r>
    <w:r w:rsidR="000A5E90" w:rsidRPr="00FF0ACD">
      <w:rPr>
        <w:rFonts w:ascii="標楷體" w:eastAsia="標楷體" w:hAnsi="標楷體" w:hint="eastAsia"/>
      </w:rPr>
      <w:t>－</w:t>
    </w:r>
    <w:sdt>
      <w:sdtPr>
        <w:rPr>
          <w:rFonts w:ascii="標楷體" w:eastAsia="標楷體" w:hAnsi="標楷體"/>
        </w:rPr>
        <w:id w:val="469559182"/>
        <w:docPartObj>
          <w:docPartGallery w:val="Page Numbers (Bottom of Page)"/>
          <w:docPartUnique/>
        </w:docPartObj>
      </w:sdtPr>
      <w:sdtEndPr>
        <w:rPr>
          <w:rFonts w:ascii="Times New Roman" w:eastAsia="華康中楷體" w:hAnsi="Times New Roman"/>
        </w:rPr>
      </w:sdtEndPr>
      <w:sdtContent>
        <w:r w:rsidR="000A5E90" w:rsidRPr="00FF0ACD">
          <w:rPr>
            <w:rFonts w:ascii="標楷體" w:eastAsia="標楷體" w:hAnsi="標楷體"/>
          </w:rPr>
          <w:fldChar w:fldCharType="begin"/>
        </w:r>
        <w:r w:rsidR="000A5E90" w:rsidRPr="00FF0ACD">
          <w:rPr>
            <w:rFonts w:ascii="標楷體" w:eastAsia="標楷體" w:hAnsi="標楷體"/>
          </w:rPr>
          <w:instrText>PAGE   \* MERGEFORMAT</w:instrText>
        </w:r>
        <w:r w:rsidR="000A5E90" w:rsidRPr="00FF0ACD">
          <w:rPr>
            <w:rFonts w:ascii="標楷體" w:eastAsia="標楷體" w:hAnsi="標楷體"/>
          </w:rPr>
          <w:fldChar w:fldCharType="separate"/>
        </w:r>
        <w:r w:rsidR="000A5E90" w:rsidRPr="00FF0ACD">
          <w:rPr>
            <w:rFonts w:ascii="標楷體" w:eastAsia="標楷體" w:hAnsi="標楷體"/>
            <w:lang w:val="zh-TW"/>
          </w:rPr>
          <w:t>2</w:t>
        </w:r>
        <w:r w:rsidR="000A5E90" w:rsidRPr="00FF0ACD">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186F4" w14:textId="77777777" w:rsidR="00FD71BA" w:rsidRDefault="00FD71BA" w:rsidP="00F027A5">
    <w:pPr>
      <w:pStyle w:val="a5"/>
      <w:tabs>
        <w:tab w:val="left" w:pos="2650"/>
        <w:tab w:val="center" w:pos="4819"/>
      </w:tabs>
      <w:rPr>
        <w:rFonts w:ascii="標楷體" w:eastAsia="標楷體" w:hAnsi="標楷體"/>
        <w:spacing w:val="0"/>
      </w:rPr>
    </w:pPr>
    <w:r>
      <w:rPr>
        <w:rStyle w:val="a8"/>
        <w:rFonts w:ascii="標楷體" w:eastAsia="標楷體" w:hAnsi="標楷體"/>
      </w:rPr>
      <w:tab/>
    </w:r>
    <w:r>
      <w:rPr>
        <w:rStyle w:val="a8"/>
        <w:rFonts w:ascii="標楷體" w:eastAsia="標楷體" w:hAnsi="標楷體"/>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8497944"/>
      <w:docPartObj>
        <w:docPartGallery w:val="Page Numbers (Bottom of Page)"/>
        <w:docPartUnique/>
      </w:docPartObj>
    </w:sdtPr>
    <w:sdtEndPr/>
    <w:sdtContent>
      <w:p w14:paraId="4E283C15" w14:textId="2ECE95D9" w:rsidR="006D30D9" w:rsidRDefault="006D30D9">
        <w:pPr>
          <w:pStyle w:val="a5"/>
          <w:jc w:val="center"/>
        </w:pPr>
        <w:r w:rsidRPr="006D30D9">
          <w:rPr>
            <w:rFonts w:ascii="標楷體" w:eastAsia="標楷體" w:hAnsi="標楷體" w:hint="eastAsia"/>
          </w:rPr>
          <w:t>目錄－</w:t>
        </w:r>
        <w:r w:rsidRPr="006D30D9">
          <w:rPr>
            <w:rFonts w:ascii="標楷體" w:eastAsia="標楷體" w:hAnsi="標楷體"/>
          </w:rPr>
          <w:fldChar w:fldCharType="begin"/>
        </w:r>
        <w:r w:rsidRPr="006D30D9">
          <w:rPr>
            <w:rFonts w:ascii="標楷體" w:eastAsia="標楷體" w:hAnsi="標楷體"/>
          </w:rPr>
          <w:instrText>PAGE   \* MERGEFORMAT</w:instrText>
        </w:r>
        <w:r w:rsidRPr="006D30D9">
          <w:rPr>
            <w:rFonts w:ascii="標楷體" w:eastAsia="標楷體" w:hAnsi="標楷體"/>
          </w:rPr>
          <w:fldChar w:fldCharType="separate"/>
        </w:r>
        <w:r w:rsidRPr="006D30D9">
          <w:rPr>
            <w:rFonts w:ascii="標楷體" w:eastAsia="標楷體" w:hAnsi="標楷體"/>
            <w:lang w:val="zh-TW"/>
          </w:rPr>
          <w:t>2</w:t>
        </w:r>
        <w:r w:rsidRPr="006D30D9">
          <w:rPr>
            <w:rFonts w:ascii="標楷體" w:eastAsia="標楷體" w:hAnsi="標楷體"/>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BA6E3" w14:textId="77777777" w:rsidR="009F70C7" w:rsidRDefault="009F70C7">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04253" w14:textId="77777777" w:rsidR="004C18EC" w:rsidRDefault="004C18EC">
      <w:pPr>
        <w:spacing w:line="240" w:lineRule="auto"/>
      </w:pPr>
      <w:r>
        <w:separator/>
      </w:r>
    </w:p>
  </w:footnote>
  <w:footnote w:type="continuationSeparator" w:id="0">
    <w:p w14:paraId="7F61F47D" w14:textId="77777777" w:rsidR="004C18EC" w:rsidRDefault="004C18EC">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20"/>
  <w:displayHorizontalDrawingGridEvery w:val="0"/>
  <w:displayVerticalDrawingGridEvery w:val="3"/>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20C9"/>
    <w:rsid w:val="000036F9"/>
    <w:rsid w:val="0000516D"/>
    <w:rsid w:val="0000590F"/>
    <w:rsid w:val="00021441"/>
    <w:rsid w:val="000242EA"/>
    <w:rsid w:val="0003079A"/>
    <w:rsid w:val="00034FCE"/>
    <w:rsid w:val="00041CF1"/>
    <w:rsid w:val="0004346C"/>
    <w:rsid w:val="00044F72"/>
    <w:rsid w:val="00047D35"/>
    <w:rsid w:val="00055316"/>
    <w:rsid w:val="00057D40"/>
    <w:rsid w:val="0006325F"/>
    <w:rsid w:val="00063B81"/>
    <w:rsid w:val="000640D7"/>
    <w:rsid w:val="00064381"/>
    <w:rsid w:val="00071F92"/>
    <w:rsid w:val="0007591F"/>
    <w:rsid w:val="00076950"/>
    <w:rsid w:val="000842B6"/>
    <w:rsid w:val="00084C43"/>
    <w:rsid w:val="00085366"/>
    <w:rsid w:val="000859E9"/>
    <w:rsid w:val="00090960"/>
    <w:rsid w:val="0009220C"/>
    <w:rsid w:val="0009223E"/>
    <w:rsid w:val="00093399"/>
    <w:rsid w:val="00097285"/>
    <w:rsid w:val="000A5E90"/>
    <w:rsid w:val="000B106D"/>
    <w:rsid w:val="000B41FE"/>
    <w:rsid w:val="000C1C03"/>
    <w:rsid w:val="000C3A80"/>
    <w:rsid w:val="000E2148"/>
    <w:rsid w:val="000E2827"/>
    <w:rsid w:val="000E68D9"/>
    <w:rsid w:val="000F2B39"/>
    <w:rsid w:val="0010033F"/>
    <w:rsid w:val="00100A66"/>
    <w:rsid w:val="00105EB2"/>
    <w:rsid w:val="00106EAE"/>
    <w:rsid w:val="00107FA5"/>
    <w:rsid w:val="001127E5"/>
    <w:rsid w:val="00113FBC"/>
    <w:rsid w:val="00116681"/>
    <w:rsid w:val="00121F47"/>
    <w:rsid w:val="00123C45"/>
    <w:rsid w:val="001274C3"/>
    <w:rsid w:val="00127FCC"/>
    <w:rsid w:val="00133F09"/>
    <w:rsid w:val="00141296"/>
    <w:rsid w:val="0014135F"/>
    <w:rsid w:val="001439D1"/>
    <w:rsid w:val="00143F37"/>
    <w:rsid w:val="001463EA"/>
    <w:rsid w:val="00146972"/>
    <w:rsid w:val="00147671"/>
    <w:rsid w:val="00150C07"/>
    <w:rsid w:val="00150F50"/>
    <w:rsid w:val="00153E93"/>
    <w:rsid w:val="00157D4B"/>
    <w:rsid w:val="00170875"/>
    <w:rsid w:val="001711E2"/>
    <w:rsid w:val="00171A0B"/>
    <w:rsid w:val="001736CD"/>
    <w:rsid w:val="00177559"/>
    <w:rsid w:val="0018577E"/>
    <w:rsid w:val="001921AC"/>
    <w:rsid w:val="001933EA"/>
    <w:rsid w:val="00193ADF"/>
    <w:rsid w:val="001964CB"/>
    <w:rsid w:val="00196D62"/>
    <w:rsid w:val="001A78DE"/>
    <w:rsid w:val="001B0E80"/>
    <w:rsid w:val="001B1D67"/>
    <w:rsid w:val="001B1FF7"/>
    <w:rsid w:val="001B24B5"/>
    <w:rsid w:val="001B25FC"/>
    <w:rsid w:val="001B2774"/>
    <w:rsid w:val="001B4F24"/>
    <w:rsid w:val="001B647D"/>
    <w:rsid w:val="001C0397"/>
    <w:rsid w:val="001C75D8"/>
    <w:rsid w:val="001C7E41"/>
    <w:rsid w:val="001D1316"/>
    <w:rsid w:val="001D28FB"/>
    <w:rsid w:val="001D40A6"/>
    <w:rsid w:val="001E0EDA"/>
    <w:rsid w:val="001E1622"/>
    <w:rsid w:val="001E29F2"/>
    <w:rsid w:val="001E69E2"/>
    <w:rsid w:val="00201B32"/>
    <w:rsid w:val="00217790"/>
    <w:rsid w:val="002200C2"/>
    <w:rsid w:val="00220D09"/>
    <w:rsid w:val="00222C2B"/>
    <w:rsid w:val="0022405A"/>
    <w:rsid w:val="00225796"/>
    <w:rsid w:val="002265AA"/>
    <w:rsid w:val="00226DB2"/>
    <w:rsid w:val="002306CD"/>
    <w:rsid w:val="0023556E"/>
    <w:rsid w:val="002417E0"/>
    <w:rsid w:val="00242DBA"/>
    <w:rsid w:val="00244D45"/>
    <w:rsid w:val="00251ED9"/>
    <w:rsid w:val="00253E39"/>
    <w:rsid w:val="002545C8"/>
    <w:rsid w:val="002625D9"/>
    <w:rsid w:val="00262D83"/>
    <w:rsid w:val="00267542"/>
    <w:rsid w:val="00281EB5"/>
    <w:rsid w:val="00287323"/>
    <w:rsid w:val="0029067B"/>
    <w:rsid w:val="00294A3F"/>
    <w:rsid w:val="00297776"/>
    <w:rsid w:val="002A71C0"/>
    <w:rsid w:val="002A7C1F"/>
    <w:rsid w:val="002B14B3"/>
    <w:rsid w:val="002B5323"/>
    <w:rsid w:val="002C0397"/>
    <w:rsid w:val="002D39B9"/>
    <w:rsid w:val="002D4116"/>
    <w:rsid w:val="002D796B"/>
    <w:rsid w:val="002E2A03"/>
    <w:rsid w:val="002F20DE"/>
    <w:rsid w:val="002F60BB"/>
    <w:rsid w:val="00302829"/>
    <w:rsid w:val="00303E0E"/>
    <w:rsid w:val="003046B4"/>
    <w:rsid w:val="00314536"/>
    <w:rsid w:val="00315380"/>
    <w:rsid w:val="00326450"/>
    <w:rsid w:val="00327F24"/>
    <w:rsid w:val="00332246"/>
    <w:rsid w:val="003323E9"/>
    <w:rsid w:val="00333D7F"/>
    <w:rsid w:val="00335C18"/>
    <w:rsid w:val="00345740"/>
    <w:rsid w:val="00347BF0"/>
    <w:rsid w:val="003515A6"/>
    <w:rsid w:val="00351BDE"/>
    <w:rsid w:val="00354F95"/>
    <w:rsid w:val="00355201"/>
    <w:rsid w:val="00356A24"/>
    <w:rsid w:val="00357A4D"/>
    <w:rsid w:val="00361B54"/>
    <w:rsid w:val="00363AF1"/>
    <w:rsid w:val="003644E0"/>
    <w:rsid w:val="00365561"/>
    <w:rsid w:val="00366CFF"/>
    <w:rsid w:val="00373BEF"/>
    <w:rsid w:val="0038181D"/>
    <w:rsid w:val="003823C3"/>
    <w:rsid w:val="003841A4"/>
    <w:rsid w:val="00387B2F"/>
    <w:rsid w:val="003924B6"/>
    <w:rsid w:val="00394F53"/>
    <w:rsid w:val="0039696D"/>
    <w:rsid w:val="003C3FC3"/>
    <w:rsid w:val="003C5492"/>
    <w:rsid w:val="003C63C2"/>
    <w:rsid w:val="003C6801"/>
    <w:rsid w:val="003C6A5A"/>
    <w:rsid w:val="003D07F8"/>
    <w:rsid w:val="003D103F"/>
    <w:rsid w:val="003D25BA"/>
    <w:rsid w:val="003D2D73"/>
    <w:rsid w:val="003D3F0F"/>
    <w:rsid w:val="003E6628"/>
    <w:rsid w:val="003E6BE2"/>
    <w:rsid w:val="003F1635"/>
    <w:rsid w:val="003F1942"/>
    <w:rsid w:val="003F595D"/>
    <w:rsid w:val="003F7C32"/>
    <w:rsid w:val="004021AE"/>
    <w:rsid w:val="00404BDF"/>
    <w:rsid w:val="00407632"/>
    <w:rsid w:val="00407BF4"/>
    <w:rsid w:val="00407EE6"/>
    <w:rsid w:val="004101C7"/>
    <w:rsid w:val="004133BD"/>
    <w:rsid w:val="00424C9A"/>
    <w:rsid w:val="00425F69"/>
    <w:rsid w:val="00431BD9"/>
    <w:rsid w:val="004321C6"/>
    <w:rsid w:val="0043429B"/>
    <w:rsid w:val="00437101"/>
    <w:rsid w:val="00441CF1"/>
    <w:rsid w:val="00442E51"/>
    <w:rsid w:val="00442EB0"/>
    <w:rsid w:val="004436B7"/>
    <w:rsid w:val="00446EA1"/>
    <w:rsid w:val="00447047"/>
    <w:rsid w:val="00447973"/>
    <w:rsid w:val="004544A0"/>
    <w:rsid w:val="00454F14"/>
    <w:rsid w:val="0046527F"/>
    <w:rsid w:val="00465E3E"/>
    <w:rsid w:val="00470252"/>
    <w:rsid w:val="0047593D"/>
    <w:rsid w:val="00481FD4"/>
    <w:rsid w:val="00483851"/>
    <w:rsid w:val="00492692"/>
    <w:rsid w:val="00493BFF"/>
    <w:rsid w:val="004950A7"/>
    <w:rsid w:val="00495654"/>
    <w:rsid w:val="00497742"/>
    <w:rsid w:val="004A2BAF"/>
    <w:rsid w:val="004A45F0"/>
    <w:rsid w:val="004A6992"/>
    <w:rsid w:val="004B0CC5"/>
    <w:rsid w:val="004B42E3"/>
    <w:rsid w:val="004B47AA"/>
    <w:rsid w:val="004C18EC"/>
    <w:rsid w:val="004C631A"/>
    <w:rsid w:val="004C6A36"/>
    <w:rsid w:val="004C6AF7"/>
    <w:rsid w:val="004C7222"/>
    <w:rsid w:val="004C7E35"/>
    <w:rsid w:val="004D0513"/>
    <w:rsid w:val="004D6A90"/>
    <w:rsid w:val="004E1803"/>
    <w:rsid w:val="004F1B4E"/>
    <w:rsid w:val="004F6677"/>
    <w:rsid w:val="004F75BB"/>
    <w:rsid w:val="00500031"/>
    <w:rsid w:val="00506E5E"/>
    <w:rsid w:val="00507400"/>
    <w:rsid w:val="00507C44"/>
    <w:rsid w:val="00510C06"/>
    <w:rsid w:val="00512963"/>
    <w:rsid w:val="00513C29"/>
    <w:rsid w:val="00514461"/>
    <w:rsid w:val="005167E4"/>
    <w:rsid w:val="005167E6"/>
    <w:rsid w:val="00517A91"/>
    <w:rsid w:val="00524ACB"/>
    <w:rsid w:val="00526A12"/>
    <w:rsid w:val="005321AF"/>
    <w:rsid w:val="00537943"/>
    <w:rsid w:val="00537CA8"/>
    <w:rsid w:val="00541DC5"/>
    <w:rsid w:val="005443F0"/>
    <w:rsid w:val="0054443F"/>
    <w:rsid w:val="00544D4D"/>
    <w:rsid w:val="00545345"/>
    <w:rsid w:val="0054652B"/>
    <w:rsid w:val="00547E9F"/>
    <w:rsid w:val="0055043B"/>
    <w:rsid w:val="0055275B"/>
    <w:rsid w:val="00554FED"/>
    <w:rsid w:val="00560278"/>
    <w:rsid w:val="005612A8"/>
    <w:rsid w:val="005619A1"/>
    <w:rsid w:val="0056212C"/>
    <w:rsid w:val="00565039"/>
    <w:rsid w:val="00565729"/>
    <w:rsid w:val="00567326"/>
    <w:rsid w:val="005719C1"/>
    <w:rsid w:val="00573C44"/>
    <w:rsid w:val="00582087"/>
    <w:rsid w:val="00586A21"/>
    <w:rsid w:val="00586F7F"/>
    <w:rsid w:val="00592129"/>
    <w:rsid w:val="005A0F1B"/>
    <w:rsid w:val="005A49BF"/>
    <w:rsid w:val="005B5A57"/>
    <w:rsid w:val="005C350E"/>
    <w:rsid w:val="005C4802"/>
    <w:rsid w:val="005C6832"/>
    <w:rsid w:val="005C6999"/>
    <w:rsid w:val="005C7146"/>
    <w:rsid w:val="005D0C7A"/>
    <w:rsid w:val="005D0E43"/>
    <w:rsid w:val="005D519A"/>
    <w:rsid w:val="005E2EAB"/>
    <w:rsid w:val="005E65EC"/>
    <w:rsid w:val="005F5B49"/>
    <w:rsid w:val="005F5BD2"/>
    <w:rsid w:val="00604BBE"/>
    <w:rsid w:val="00606EF1"/>
    <w:rsid w:val="006101A7"/>
    <w:rsid w:val="00610E43"/>
    <w:rsid w:val="0061475E"/>
    <w:rsid w:val="00615A8D"/>
    <w:rsid w:val="00615C55"/>
    <w:rsid w:val="00621B78"/>
    <w:rsid w:val="00627AAB"/>
    <w:rsid w:val="00631797"/>
    <w:rsid w:val="006319FC"/>
    <w:rsid w:val="00632762"/>
    <w:rsid w:val="00632A50"/>
    <w:rsid w:val="00635DED"/>
    <w:rsid w:val="00636348"/>
    <w:rsid w:val="006364E3"/>
    <w:rsid w:val="00647995"/>
    <w:rsid w:val="00650114"/>
    <w:rsid w:val="00650174"/>
    <w:rsid w:val="006514A9"/>
    <w:rsid w:val="00652036"/>
    <w:rsid w:val="0065652D"/>
    <w:rsid w:val="00656AFD"/>
    <w:rsid w:val="00657404"/>
    <w:rsid w:val="0066178D"/>
    <w:rsid w:val="0066221C"/>
    <w:rsid w:val="00662A1B"/>
    <w:rsid w:val="00665BF4"/>
    <w:rsid w:val="0067075D"/>
    <w:rsid w:val="00674BA1"/>
    <w:rsid w:val="00680C9C"/>
    <w:rsid w:val="00683FC5"/>
    <w:rsid w:val="0068445D"/>
    <w:rsid w:val="006920CB"/>
    <w:rsid w:val="00692CB2"/>
    <w:rsid w:val="00693B1E"/>
    <w:rsid w:val="00695914"/>
    <w:rsid w:val="006A4E34"/>
    <w:rsid w:val="006A6417"/>
    <w:rsid w:val="006A6E96"/>
    <w:rsid w:val="006A6F32"/>
    <w:rsid w:val="006B2CCA"/>
    <w:rsid w:val="006B61B9"/>
    <w:rsid w:val="006B656E"/>
    <w:rsid w:val="006C28E7"/>
    <w:rsid w:val="006C3E91"/>
    <w:rsid w:val="006C46C0"/>
    <w:rsid w:val="006C5655"/>
    <w:rsid w:val="006C74D7"/>
    <w:rsid w:val="006D06A1"/>
    <w:rsid w:val="006D2634"/>
    <w:rsid w:val="006D30D9"/>
    <w:rsid w:val="006F20C5"/>
    <w:rsid w:val="006F2416"/>
    <w:rsid w:val="006F5A28"/>
    <w:rsid w:val="006F66C8"/>
    <w:rsid w:val="00700FED"/>
    <w:rsid w:val="00702423"/>
    <w:rsid w:val="00705047"/>
    <w:rsid w:val="0071046E"/>
    <w:rsid w:val="00712408"/>
    <w:rsid w:val="007148E3"/>
    <w:rsid w:val="007173E6"/>
    <w:rsid w:val="0072070C"/>
    <w:rsid w:val="0072348F"/>
    <w:rsid w:val="007334C7"/>
    <w:rsid w:val="00735B5B"/>
    <w:rsid w:val="00745F42"/>
    <w:rsid w:val="00763FBC"/>
    <w:rsid w:val="007654D9"/>
    <w:rsid w:val="00765DA0"/>
    <w:rsid w:val="00773195"/>
    <w:rsid w:val="00777400"/>
    <w:rsid w:val="007802D0"/>
    <w:rsid w:val="00780CBE"/>
    <w:rsid w:val="00782331"/>
    <w:rsid w:val="00782B4E"/>
    <w:rsid w:val="00790550"/>
    <w:rsid w:val="00795F75"/>
    <w:rsid w:val="007976EC"/>
    <w:rsid w:val="007B59BC"/>
    <w:rsid w:val="007B6909"/>
    <w:rsid w:val="007B7F45"/>
    <w:rsid w:val="007C2AB7"/>
    <w:rsid w:val="007C7376"/>
    <w:rsid w:val="007C76D7"/>
    <w:rsid w:val="007D1AB4"/>
    <w:rsid w:val="007D5401"/>
    <w:rsid w:val="007D59D1"/>
    <w:rsid w:val="007D7C8D"/>
    <w:rsid w:val="007E02EB"/>
    <w:rsid w:val="007F3296"/>
    <w:rsid w:val="007F5FEB"/>
    <w:rsid w:val="00801E3E"/>
    <w:rsid w:val="00803110"/>
    <w:rsid w:val="00807179"/>
    <w:rsid w:val="00810F25"/>
    <w:rsid w:val="0081228D"/>
    <w:rsid w:val="008147E8"/>
    <w:rsid w:val="00815B45"/>
    <w:rsid w:val="00816BC4"/>
    <w:rsid w:val="00820BC1"/>
    <w:rsid w:val="0082381B"/>
    <w:rsid w:val="008249A8"/>
    <w:rsid w:val="00824A0C"/>
    <w:rsid w:val="00833909"/>
    <w:rsid w:val="008356F3"/>
    <w:rsid w:val="0084110E"/>
    <w:rsid w:val="0084185F"/>
    <w:rsid w:val="008423AF"/>
    <w:rsid w:val="00842FEF"/>
    <w:rsid w:val="00846F7F"/>
    <w:rsid w:val="008506D9"/>
    <w:rsid w:val="008523C5"/>
    <w:rsid w:val="00855889"/>
    <w:rsid w:val="00856E33"/>
    <w:rsid w:val="00857055"/>
    <w:rsid w:val="00864AF0"/>
    <w:rsid w:val="00865AF5"/>
    <w:rsid w:val="008734E5"/>
    <w:rsid w:val="008751A6"/>
    <w:rsid w:val="00876CA4"/>
    <w:rsid w:val="00876DF7"/>
    <w:rsid w:val="00880F39"/>
    <w:rsid w:val="00880F44"/>
    <w:rsid w:val="0089130F"/>
    <w:rsid w:val="0089139B"/>
    <w:rsid w:val="00893F2C"/>
    <w:rsid w:val="0089451F"/>
    <w:rsid w:val="0089603C"/>
    <w:rsid w:val="008968F9"/>
    <w:rsid w:val="008A355F"/>
    <w:rsid w:val="008A7A86"/>
    <w:rsid w:val="008A7EB1"/>
    <w:rsid w:val="008B0CDC"/>
    <w:rsid w:val="008B50A7"/>
    <w:rsid w:val="008C5606"/>
    <w:rsid w:val="008D24D1"/>
    <w:rsid w:val="008D4744"/>
    <w:rsid w:val="008D4E31"/>
    <w:rsid w:val="008E05C9"/>
    <w:rsid w:val="008E6914"/>
    <w:rsid w:val="008F1852"/>
    <w:rsid w:val="008F5C05"/>
    <w:rsid w:val="008F66DD"/>
    <w:rsid w:val="008F6864"/>
    <w:rsid w:val="008F765B"/>
    <w:rsid w:val="008F7C76"/>
    <w:rsid w:val="008F7FB8"/>
    <w:rsid w:val="00900AB4"/>
    <w:rsid w:val="00901516"/>
    <w:rsid w:val="00901838"/>
    <w:rsid w:val="00902B42"/>
    <w:rsid w:val="009055CE"/>
    <w:rsid w:val="00906269"/>
    <w:rsid w:val="0090675C"/>
    <w:rsid w:val="00906943"/>
    <w:rsid w:val="00911D73"/>
    <w:rsid w:val="0091680D"/>
    <w:rsid w:val="0092027E"/>
    <w:rsid w:val="00924722"/>
    <w:rsid w:val="00934E0E"/>
    <w:rsid w:val="00944518"/>
    <w:rsid w:val="00946404"/>
    <w:rsid w:val="00946AC9"/>
    <w:rsid w:val="00952D7B"/>
    <w:rsid w:val="00954015"/>
    <w:rsid w:val="009545AE"/>
    <w:rsid w:val="009618B8"/>
    <w:rsid w:val="00962B7F"/>
    <w:rsid w:val="009668D3"/>
    <w:rsid w:val="00967C15"/>
    <w:rsid w:val="00972D9F"/>
    <w:rsid w:val="00972EC3"/>
    <w:rsid w:val="00976101"/>
    <w:rsid w:val="00983CE0"/>
    <w:rsid w:val="009840F5"/>
    <w:rsid w:val="0098627C"/>
    <w:rsid w:val="009935B8"/>
    <w:rsid w:val="009975C8"/>
    <w:rsid w:val="0099766E"/>
    <w:rsid w:val="009A1555"/>
    <w:rsid w:val="009A33FD"/>
    <w:rsid w:val="009A37ED"/>
    <w:rsid w:val="009A6926"/>
    <w:rsid w:val="009B41FB"/>
    <w:rsid w:val="009B4A5F"/>
    <w:rsid w:val="009B54CC"/>
    <w:rsid w:val="009C150F"/>
    <w:rsid w:val="009C2B60"/>
    <w:rsid w:val="009C4224"/>
    <w:rsid w:val="009C4514"/>
    <w:rsid w:val="009D0FAE"/>
    <w:rsid w:val="009D65E4"/>
    <w:rsid w:val="009E3E5B"/>
    <w:rsid w:val="009E691D"/>
    <w:rsid w:val="009E75B0"/>
    <w:rsid w:val="009E78BB"/>
    <w:rsid w:val="009F06CC"/>
    <w:rsid w:val="009F1F48"/>
    <w:rsid w:val="009F2AB5"/>
    <w:rsid w:val="009F313E"/>
    <w:rsid w:val="009F3300"/>
    <w:rsid w:val="009F35C5"/>
    <w:rsid w:val="009F4648"/>
    <w:rsid w:val="009F70C7"/>
    <w:rsid w:val="00A06A42"/>
    <w:rsid w:val="00A123AF"/>
    <w:rsid w:val="00A31632"/>
    <w:rsid w:val="00A31F15"/>
    <w:rsid w:val="00A3419D"/>
    <w:rsid w:val="00A35E1C"/>
    <w:rsid w:val="00A35F36"/>
    <w:rsid w:val="00A4234E"/>
    <w:rsid w:val="00A5533D"/>
    <w:rsid w:val="00A639C8"/>
    <w:rsid w:val="00A665E2"/>
    <w:rsid w:val="00A67907"/>
    <w:rsid w:val="00A76431"/>
    <w:rsid w:val="00A8067F"/>
    <w:rsid w:val="00A81969"/>
    <w:rsid w:val="00A90BFD"/>
    <w:rsid w:val="00A92567"/>
    <w:rsid w:val="00A97464"/>
    <w:rsid w:val="00AC498F"/>
    <w:rsid w:val="00AD0C3B"/>
    <w:rsid w:val="00AD4060"/>
    <w:rsid w:val="00AD4759"/>
    <w:rsid w:val="00AE0EAD"/>
    <w:rsid w:val="00AE46E9"/>
    <w:rsid w:val="00AF171B"/>
    <w:rsid w:val="00AF77A7"/>
    <w:rsid w:val="00B1534D"/>
    <w:rsid w:val="00B161AD"/>
    <w:rsid w:val="00B208F5"/>
    <w:rsid w:val="00B22D47"/>
    <w:rsid w:val="00B23F79"/>
    <w:rsid w:val="00B3154B"/>
    <w:rsid w:val="00B34764"/>
    <w:rsid w:val="00B360AF"/>
    <w:rsid w:val="00B41FCA"/>
    <w:rsid w:val="00B4683E"/>
    <w:rsid w:val="00B52C24"/>
    <w:rsid w:val="00B53B09"/>
    <w:rsid w:val="00B60B12"/>
    <w:rsid w:val="00B70C7B"/>
    <w:rsid w:val="00B73D88"/>
    <w:rsid w:val="00B75FC8"/>
    <w:rsid w:val="00B77996"/>
    <w:rsid w:val="00B8055C"/>
    <w:rsid w:val="00B92320"/>
    <w:rsid w:val="00BA1E3A"/>
    <w:rsid w:val="00BA29C1"/>
    <w:rsid w:val="00BA2BE8"/>
    <w:rsid w:val="00BA47BF"/>
    <w:rsid w:val="00BB03A6"/>
    <w:rsid w:val="00BB270F"/>
    <w:rsid w:val="00BB3D24"/>
    <w:rsid w:val="00BB62FB"/>
    <w:rsid w:val="00BB6668"/>
    <w:rsid w:val="00BC1FAC"/>
    <w:rsid w:val="00BC21CC"/>
    <w:rsid w:val="00BC7C2A"/>
    <w:rsid w:val="00BD2B2A"/>
    <w:rsid w:val="00BD2E5C"/>
    <w:rsid w:val="00BD35A5"/>
    <w:rsid w:val="00BD48DD"/>
    <w:rsid w:val="00BE388A"/>
    <w:rsid w:val="00BE727C"/>
    <w:rsid w:val="00BE7535"/>
    <w:rsid w:val="00BF1B46"/>
    <w:rsid w:val="00BF35CC"/>
    <w:rsid w:val="00BF3DE7"/>
    <w:rsid w:val="00C02B7B"/>
    <w:rsid w:val="00C0413A"/>
    <w:rsid w:val="00C06767"/>
    <w:rsid w:val="00C07059"/>
    <w:rsid w:val="00C10464"/>
    <w:rsid w:val="00C220C9"/>
    <w:rsid w:val="00C23FFC"/>
    <w:rsid w:val="00C315F0"/>
    <w:rsid w:val="00C32893"/>
    <w:rsid w:val="00C328F2"/>
    <w:rsid w:val="00C34E20"/>
    <w:rsid w:val="00C41F43"/>
    <w:rsid w:val="00C41F77"/>
    <w:rsid w:val="00C42303"/>
    <w:rsid w:val="00C43762"/>
    <w:rsid w:val="00C505DF"/>
    <w:rsid w:val="00C54C88"/>
    <w:rsid w:val="00C57663"/>
    <w:rsid w:val="00C62DB3"/>
    <w:rsid w:val="00C6581B"/>
    <w:rsid w:val="00C66443"/>
    <w:rsid w:val="00C71DDD"/>
    <w:rsid w:val="00C77783"/>
    <w:rsid w:val="00C8318A"/>
    <w:rsid w:val="00C8327A"/>
    <w:rsid w:val="00C83CFD"/>
    <w:rsid w:val="00C904D1"/>
    <w:rsid w:val="00C9360C"/>
    <w:rsid w:val="00CA3278"/>
    <w:rsid w:val="00CB1FFB"/>
    <w:rsid w:val="00CB51A2"/>
    <w:rsid w:val="00CC0ADB"/>
    <w:rsid w:val="00CC7307"/>
    <w:rsid w:val="00CD149C"/>
    <w:rsid w:val="00CD1F79"/>
    <w:rsid w:val="00CD57D9"/>
    <w:rsid w:val="00CE1A6C"/>
    <w:rsid w:val="00CE38F9"/>
    <w:rsid w:val="00CE53BA"/>
    <w:rsid w:val="00CE5AF7"/>
    <w:rsid w:val="00CF3234"/>
    <w:rsid w:val="00D011CB"/>
    <w:rsid w:val="00D018D5"/>
    <w:rsid w:val="00D02154"/>
    <w:rsid w:val="00D045F5"/>
    <w:rsid w:val="00D056DA"/>
    <w:rsid w:val="00D10821"/>
    <w:rsid w:val="00D173C8"/>
    <w:rsid w:val="00D211ED"/>
    <w:rsid w:val="00D21869"/>
    <w:rsid w:val="00D23661"/>
    <w:rsid w:val="00D24C2E"/>
    <w:rsid w:val="00D2584C"/>
    <w:rsid w:val="00D305FF"/>
    <w:rsid w:val="00D31CE4"/>
    <w:rsid w:val="00D327FF"/>
    <w:rsid w:val="00D3406C"/>
    <w:rsid w:val="00D35EC5"/>
    <w:rsid w:val="00D3720B"/>
    <w:rsid w:val="00D476F6"/>
    <w:rsid w:val="00D501A5"/>
    <w:rsid w:val="00D5721F"/>
    <w:rsid w:val="00D61731"/>
    <w:rsid w:val="00D61B7E"/>
    <w:rsid w:val="00D645F3"/>
    <w:rsid w:val="00D659D3"/>
    <w:rsid w:val="00D67DB3"/>
    <w:rsid w:val="00D82F98"/>
    <w:rsid w:val="00D85002"/>
    <w:rsid w:val="00D86A17"/>
    <w:rsid w:val="00D876C5"/>
    <w:rsid w:val="00D91254"/>
    <w:rsid w:val="00D967A7"/>
    <w:rsid w:val="00D96DC0"/>
    <w:rsid w:val="00D9707D"/>
    <w:rsid w:val="00D973C4"/>
    <w:rsid w:val="00DA09E3"/>
    <w:rsid w:val="00DA28A6"/>
    <w:rsid w:val="00DB2864"/>
    <w:rsid w:val="00DB3032"/>
    <w:rsid w:val="00DC0269"/>
    <w:rsid w:val="00DC07FD"/>
    <w:rsid w:val="00DC0991"/>
    <w:rsid w:val="00DC4E43"/>
    <w:rsid w:val="00DC7D04"/>
    <w:rsid w:val="00DD11A4"/>
    <w:rsid w:val="00DD27F7"/>
    <w:rsid w:val="00DD2CED"/>
    <w:rsid w:val="00DD38E5"/>
    <w:rsid w:val="00DE12BA"/>
    <w:rsid w:val="00DE19C1"/>
    <w:rsid w:val="00DE23D7"/>
    <w:rsid w:val="00DE2FA6"/>
    <w:rsid w:val="00DE4B2A"/>
    <w:rsid w:val="00DF48F3"/>
    <w:rsid w:val="00E005FA"/>
    <w:rsid w:val="00E0379B"/>
    <w:rsid w:val="00E11334"/>
    <w:rsid w:val="00E1169E"/>
    <w:rsid w:val="00E13001"/>
    <w:rsid w:val="00E207E7"/>
    <w:rsid w:val="00E2284D"/>
    <w:rsid w:val="00E22DF2"/>
    <w:rsid w:val="00E24828"/>
    <w:rsid w:val="00E30CDD"/>
    <w:rsid w:val="00E33270"/>
    <w:rsid w:val="00E41091"/>
    <w:rsid w:val="00E52E7F"/>
    <w:rsid w:val="00E53175"/>
    <w:rsid w:val="00E61384"/>
    <w:rsid w:val="00E61ABA"/>
    <w:rsid w:val="00E621FE"/>
    <w:rsid w:val="00E6228E"/>
    <w:rsid w:val="00E62567"/>
    <w:rsid w:val="00E6383A"/>
    <w:rsid w:val="00E63BB9"/>
    <w:rsid w:val="00E63CEC"/>
    <w:rsid w:val="00E67273"/>
    <w:rsid w:val="00E739DA"/>
    <w:rsid w:val="00E755B1"/>
    <w:rsid w:val="00E773F9"/>
    <w:rsid w:val="00E8079F"/>
    <w:rsid w:val="00E84A4C"/>
    <w:rsid w:val="00E84B78"/>
    <w:rsid w:val="00E94207"/>
    <w:rsid w:val="00EA20C9"/>
    <w:rsid w:val="00EA21B0"/>
    <w:rsid w:val="00EA57E5"/>
    <w:rsid w:val="00EA636F"/>
    <w:rsid w:val="00EB10B3"/>
    <w:rsid w:val="00EB132D"/>
    <w:rsid w:val="00EB20BE"/>
    <w:rsid w:val="00EB3170"/>
    <w:rsid w:val="00EB33CB"/>
    <w:rsid w:val="00EB3AA1"/>
    <w:rsid w:val="00EB4795"/>
    <w:rsid w:val="00EB4C7A"/>
    <w:rsid w:val="00EB7981"/>
    <w:rsid w:val="00EB7DA1"/>
    <w:rsid w:val="00EB7E76"/>
    <w:rsid w:val="00EC2E09"/>
    <w:rsid w:val="00EC6D4C"/>
    <w:rsid w:val="00ED0A23"/>
    <w:rsid w:val="00ED2701"/>
    <w:rsid w:val="00ED6715"/>
    <w:rsid w:val="00EE0CCF"/>
    <w:rsid w:val="00EE38BB"/>
    <w:rsid w:val="00EF036E"/>
    <w:rsid w:val="00EF186D"/>
    <w:rsid w:val="00EF7928"/>
    <w:rsid w:val="00F027A5"/>
    <w:rsid w:val="00F02D1C"/>
    <w:rsid w:val="00F0403A"/>
    <w:rsid w:val="00F05917"/>
    <w:rsid w:val="00F05C1A"/>
    <w:rsid w:val="00F135A0"/>
    <w:rsid w:val="00F13896"/>
    <w:rsid w:val="00F224EC"/>
    <w:rsid w:val="00F241F0"/>
    <w:rsid w:val="00F32D65"/>
    <w:rsid w:val="00F4370C"/>
    <w:rsid w:val="00F439C0"/>
    <w:rsid w:val="00F513AF"/>
    <w:rsid w:val="00F54327"/>
    <w:rsid w:val="00F626A8"/>
    <w:rsid w:val="00F679C7"/>
    <w:rsid w:val="00F73086"/>
    <w:rsid w:val="00F77238"/>
    <w:rsid w:val="00F8365B"/>
    <w:rsid w:val="00F84959"/>
    <w:rsid w:val="00F85F73"/>
    <w:rsid w:val="00F86A94"/>
    <w:rsid w:val="00F9599D"/>
    <w:rsid w:val="00F96EEE"/>
    <w:rsid w:val="00F96F6C"/>
    <w:rsid w:val="00FA18BF"/>
    <w:rsid w:val="00FB1D24"/>
    <w:rsid w:val="00FB1E56"/>
    <w:rsid w:val="00FB5934"/>
    <w:rsid w:val="00FC053D"/>
    <w:rsid w:val="00FC2BD8"/>
    <w:rsid w:val="00FC5DD7"/>
    <w:rsid w:val="00FD0636"/>
    <w:rsid w:val="00FD2A64"/>
    <w:rsid w:val="00FD3180"/>
    <w:rsid w:val="00FD5AE5"/>
    <w:rsid w:val="00FD71BA"/>
    <w:rsid w:val="00FE0B59"/>
    <w:rsid w:val="00FE6F93"/>
    <w:rsid w:val="00FF09F2"/>
    <w:rsid w:val="00FF0ACD"/>
    <w:rsid w:val="00FF2B26"/>
    <w:rsid w:val="00FF514F"/>
    <w:rsid w:val="00FF6F95"/>
    <w:rsid w:val="00FF6FFA"/>
    <w:rsid w:val="00FF71C6"/>
    <w:rsid w:val="0EFB4964"/>
    <w:rsid w:val="101C723B"/>
    <w:rsid w:val="10F03DAD"/>
    <w:rsid w:val="17C93003"/>
    <w:rsid w:val="22BB5EE6"/>
    <w:rsid w:val="2FB00FA1"/>
    <w:rsid w:val="39566941"/>
    <w:rsid w:val="41B226E4"/>
    <w:rsid w:val="51DC6300"/>
    <w:rsid w:val="5E36160B"/>
    <w:rsid w:val="60476FCD"/>
    <w:rsid w:val="60D5325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6A5C267"/>
  <w15:docId w15:val="{9AD94A60-603E-4674-ABE3-D447E1736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page number" w:qFormat="1"/>
    <w:lsdException w:name="Title" w:qFormat="1"/>
    <w:lsdException w:name="Default Paragraph Font" w:semiHidden="1" w:uiPriority="1" w:unhideWhenUsed="1"/>
    <w:lsdException w:name="Body Text Inden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A7A86"/>
    <w:pPr>
      <w:widowControl w:val="0"/>
      <w:adjustRightInd w:val="0"/>
      <w:spacing w:line="360" w:lineRule="atLeast"/>
      <w:textAlignment w:val="baseline"/>
    </w:pPr>
    <w:rPr>
      <w:rFonts w:ascii="Times New Roman" w:eastAsia="華康中楷體" w:hAnsi="Times New Roman"/>
      <w:spacing w:val="20"/>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Pr>
      <w:rFonts w:ascii="Arial" w:eastAsia="新細明體" w:hAnsi="Arial"/>
      <w:sz w:val="18"/>
      <w:szCs w:val="18"/>
    </w:rPr>
  </w:style>
  <w:style w:type="paragraph" w:styleId="a4">
    <w:name w:val="Body Text Indent"/>
    <w:basedOn w:val="a"/>
    <w:qFormat/>
    <w:pPr>
      <w:tabs>
        <w:tab w:val="left" w:pos="8280"/>
      </w:tabs>
      <w:kinsoku w:val="0"/>
      <w:overflowPunct w:val="0"/>
      <w:autoSpaceDE w:val="0"/>
      <w:autoSpaceDN w:val="0"/>
      <w:spacing w:line="480" w:lineRule="exact"/>
      <w:ind w:right="-96" w:firstLineChars="200" w:firstLine="560"/>
      <w:jc w:val="both"/>
      <w:textAlignment w:val="bottom"/>
    </w:pPr>
    <w:rPr>
      <w:rFonts w:eastAsia="標楷體"/>
      <w:spacing w:val="0"/>
      <w:kern w:val="22"/>
      <w:sz w:val="28"/>
      <w:u w:val="single"/>
    </w:rPr>
  </w:style>
  <w:style w:type="paragraph" w:styleId="a5">
    <w:name w:val="footer"/>
    <w:basedOn w:val="a"/>
    <w:link w:val="a6"/>
    <w:uiPriority w:val="99"/>
    <w:qFormat/>
    <w:pPr>
      <w:tabs>
        <w:tab w:val="center" w:pos="4153"/>
        <w:tab w:val="right" w:pos="8306"/>
      </w:tabs>
      <w:snapToGrid w:val="0"/>
    </w:pPr>
    <w:rPr>
      <w:sz w:val="20"/>
    </w:rPr>
  </w:style>
  <w:style w:type="paragraph" w:styleId="a7">
    <w:name w:val="header"/>
    <w:basedOn w:val="a"/>
    <w:qFormat/>
    <w:pPr>
      <w:tabs>
        <w:tab w:val="center" w:pos="4153"/>
        <w:tab w:val="right" w:pos="8306"/>
      </w:tabs>
      <w:snapToGrid w:val="0"/>
    </w:pPr>
    <w:rPr>
      <w:sz w:val="20"/>
    </w:rPr>
  </w:style>
  <w:style w:type="character" w:styleId="a8">
    <w:name w:val="page number"/>
    <w:basedOn w:val="a0"/>
    <w:qFormat/>
  </w:style>
  <w:style w:type="paragraph" w:customStyle="1" w:styleId="a9">
    <w:name w:val="主文"/>
    <w:basedOn w:val="a"/>
    <w:qFormat/>
    <w:pPr>
      <w:adjustRightInd/>
      <w:spacing w:line="312" w:lineRule="auto"/>
      <w:ind w:firstLineChars="200" w:firstLine="434"/>
      <w:jc w:val="both"/>
      <w:textAlignment w:val="auto"/>
    </w:pPr>
    <w:rPr>
      <w:rFonts w:eastAsia="華康楷書體W5"/>
      <w:spacing w:val="4"/>
      <w:kern w:val="2"/>
    </w:rPr>
  </w:style>
  <w:style w:type="paragraph" w:customStyle="1" w:styleId="Normal1">
    <w:name w:val="Normal1"/>
    <w:qFormat/>
    <w:pPr>
      <w:widowControl w:val="0"/>
    </w:pPr>
    <w:rPr>
      <w:rFonts w:ascii="Times New Roman" w:hAnsi="Times New Roman"/>
      <w:kern w:val="2"/>
      <w:sz w:val="24"/>
      <w:szCs w:val="24"/>
    </w:rPr>
  </w:style>
  <w:style w:type="paragraph" w:customStyle="1" w:styleId="1">
    <w:name w:val="內文1"/>
    <w:qFormat/>
    <w:pPr>
      <w:widowControl w:val="0"/>
    </w:pPr>
    <w:rPr>
      <w:rFonts w:ascii="Times New Roman" w:hAnsi="Times New Roman"/>
      <w:kern w:val="2"/>
      <w:sz w:val="24"/>
      <w:szCs w:val="24"/>
    </w:rPr>
  </w:style>
  <w:style w:type="character" w:customStyle="1" w:styleId="a6">
    <w:name w:val="頁尾 字元"/>
    <w:link w:val="a5"/>
    <w:uiPriority w:val="99"/>
    <w:qFormat/>
    <w:rPr>
      <w:rFonts w:eastAsia="華康中楷體"/>
      <w:spacing w:val="20"/>
    </w:rPr>
  </w:style>
  <w:style w:type="paragraph" w:customStyle="1" w:styleId="aa">
    <w:name w:val="目錄"/>
    <w:basedOn w:val="a"/>
    <w:qFormat/>
    <w:pPr>
      <w:kinsoku w:val="0"/>
      <w:wordWrap w:val="0"/>
      <w:overflowPunct w:val="0"/>
      <w:autoSpaceDE w:val="0"/>
      <w:autoSpaceDN w:val="0"/>
      <w:adjustRightInd/>
      <w:snapToGrid w:val="0"/>
      <w:spacing w:before="240" w:line="240" w:lineRule="auto"/>
      <w:jc w:val="center"/>
      <w:textAlignment w:val="auto"/>
    </w:pPr>
    <w:rPr>
      <w:rFonts w:ascii="標楷體" w:eastAsia="標楷體"/>
      <w:spacing w:val="0"/>
      <w:kern w:val="2"/>
      <w:sz w:val="36"/>
    </w:rPr>
  </w:style>
  <w:style w:type="table" w:styleId="ab">
    <w:name w:val="Table Grid"/>
    <w:basedOn w:val="a1"/>
    <w:uiPriority w:val="39"/>
    <w:rsid w:val="00041C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91680D"/>
    <w:pPr>
      <w:widowControl/>
      <w:adjustRightInd/>
      <w:spacing w:before="100" w:beforeAutospacing="1" w:after="100" w:afterAutospacing="1" w:line="240" w:lineRule="auto"/>
      <w:textAlignment w:val="auto"/>
    </w:pPr>
    <w:rPr>
      <w:rFonts w:ascii="新細明體" w:eastAsia="新細明體" w:hAnsi="新細明體" w:cs="新細明體"/>
      <w:spacing w:val="0"/>
      <w:sz w:val="24"/>
      <w:szCs w:val="24"/>
    </w:rPr>
  </w:style>
  <w:style w:type="paragraph" w:styleId="ac">
    <w:name w:val="List Paragraph"/>
    <w:basedOn w:val="a"/>
    <w:uiPriority w:val="34"/>
    <w:qFormat/>
    <w:rsid w:val="00FD71BA"/>
    <w:pPr>
      <w:adjustRightInd/>
      <w:spacing w:line="240" w:lineRule="auto"/>
      <w:ind w:leftChars="200" w:left="480"/>
      <w:textAlignment w:val="auto"/>
    </w:pPr>
    <w:rPr>
      <w:rFonts w:eastAsia="新細明體"/>
      <w:spacing w:val="0"/>
      <w:kern w:val="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10134">
      <w:bodyDiv w:val="1"/>
      <w:marLeft w:val="0"/>
      <w:marRight w:val="0"/>
      <w:marTop w:val="0"/>
      <w:marBottom w:val="0"/>
      <w:divBdr>
        <w:top w:val="none" w:sz="0" w:space="0" w:color="auto"/>
        <w:left w:val="none" w:sz="0" w:space="0" w:color="auto"/>
        <w:bottom w:val="none" w:sz="0" w:space="0" w:color="auto"/>
        <w:right w:val="none" w:sz="0" w:space="0" w:color="auto"/>
      </w:divBdr>
    </w:div>
    <w:div w:id="455567415">
      <w:bodyDiv w:val="1"/>
      <w:marLeft w:val="0"/>
      <w:marRight w:val="0"/>
      <w:marTop w:val="0"/>
      <w:marBottom w:val="0"/>
      <w:divBdr>
        <w:top w:val="none" w:sz="0" w:space="0" w:color="auto"/>
        <w:left w:val="none" w:sz="0" w:space="0" w:color="auto"/>
        <w:bottom w:val="none" w:sz="0" w:space="0" w:color="auto"/>
        <w:right w:val="none" w:sz="0" w:space="0" w:color="auto"/>
      </w:divBdr>
    </w:div>
    <w:div w:id="857543432">
      <w:bodyDiv w:val="1"/>
      <w:marLeft w:val="0"/>
      <w:marRight w:val="0"/>
      <w:marTop w:val="0"/>
      <w:marBottom w:val="0"/>
      <w:divBdr>
        <w:top w:val="none" w:sz="0" w:space="0" w:color="auto"/>
        <w:left w:val="none" w:sz="0" w:space="0" w:color="auto"/>
        <w:bottom w:val="none" w:sz="0" w:space="0" w:color="auto"/>
        <w:right w:val="none" w:sz="0" w:space="0" w:color="auto"/>
      </w:divBdr>
    </w:div>
    <w:div w:id="1118718472">
      <w:bodyDiv w:val="1"/>
      <w:marLeft w:val="0"/>
      <w:marRight w:val="0"/>
      <w:marTop w:val="0"/>
      <w:marBottom w:val="0"/>
      <w:divBdr>
        <w:top w:val="none" w:sz="0" w:space="0" w:color="auto"/>
        <w:left w:val="none" w:sz="0" w:space="0" w:color="auto"/>
        <w:bottom w:val="none" w:sz="0" w:space="0" w:color="auto"/>
        <w:right w:val="none" w:sz="0" w:space="0" w:color="auto"/>
      </w:divBdr>
    </w:div>
    <w:div w:id="1545480007">
      <w:bodyDiv w:val="1"/>
      <w:marLeft w:val="0"/>
      <w:marRight w:val="0"/>
      <w:marTop w:val="0"/>
      <w:marBottom w:val="0"/>
      <w:divBdr>
        <w:top w:val="none" w:sz="0" w:space="0" w:color="auto"/>
        <w:left w:val="none" w:sz="0" w:space="0" w:color="auto"/>
        <w:bottom w:val="none" w:sz="0" w:space="0" w:color="auto"/>
        <w:right w:val="none" w:sz="0" w:space="0" w:color="auto"/>
      </w:divBdr>
    </w:div>
    <w:div w:id="19773690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4.xml"/><Relationship Id="rId18" Type="http://schemas.openxmlformats.org/officeDocument/2006/relationships/hyperlink" Target="https://law.taitung.gov.tw/LawContent.aspx?id=FL023841"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yperlink" Target="https://law.taitung.gov.tw/LawContent.aspx?id=FL023841" TargetMode="External"/><Relationship Id="rId2" Type="http://schemas.openxmlformats.org/officeDocument/2006/relationships/customXml" Target="../customXml/item2.xml"/><Relationship Id="rId16" Type="http://schemas.openxmlformats.org/officeDocument/2006/relationships/hyperlink" Target="https://auditreport.audit.gov.tw/"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chart" Target="charts/chart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25"/>
      <c:rAngAx val="1"/>
    </c:view3D>
    <c:floor>
      <c:thickness val="0"/>
      <c:spPr>
        <a:noFill/>
        <a:ln w="9525">
          <a:noFill/>
        </a:ln>
      </c:spPr>
    </c:floor>
    <c:sideWall>
      <c:thickness val="0"/>
    </c:sideWall>
    <c:backWall>
      <c:thickness val="0"/>
    </c:backWall>
    <c:plotArea>
      <c:layout>
        <c:manualLayout>
          <c:layoutTarget val="inner"/>
          <c:xMode val="edge"/>
          <c:yMode val="edge"/>
          <c:x val="2.9263704583483856E-2"/>
          <c:y val="3.7621199215243412E-3"/>
          <c:w val="0.9259683277003895"/>
          <c:h val="0.94413366878184057"/>
        </c:manualLayout>
      </c:layout>
      <c:bar3DChart>
        <c:barDir val="col"/>
        <c:grouping val="stacked"/>
        <c:varyColors val="0"/>
        <c:ser>
          <c:idx val="0"/>
          <c:order val="0"/>
          <c:spPr>
            <a:gradFill flip="none" rotWithShape="1">
              <a:gsLst>
                <a:gs pos="0">
                  <a:srgbClr val="FFCCFF"/>
                </a:gs>
                <a:gs pos="100000">
                  <a:srgbClr val="FF99FF"/>
                </a:gs>
              </a:gsLst>
              <a:path path="rect">
                <a:fillToRect l="50000" t="50000" r="50000" b="50000"/>
              </a:path>
              <a:tileRect/>
            </a:gradFill>
          </c:spPr>
          <c:invertIfNegative val="0"/>
          <c:dPt>
            <c:idx val="0"/>
            <c:invertIfNegative val="0"/>
            <c:bubble3D val="0"/>
            <c:spPr>
              <a:gradFill>
                <a:gsLst>
                  <a:gs pos="54000">
                    <a:srgbClr val="E1F4FF"/>
                  </a:gs>
                  <a:gs pos="0">
                    <a:srgbClr val="FFFFFF"/>
                  </a:gs>
                </a:gsLst>
                <a:path path="shape">
                  <a:fillToRect l="50000" t="50000" r="50000" b="50000"/>
                </a:path>
              </a:gradFill>
            </c:spPr>
            <c:extLst>
              <c:ext xmlns:c16="http://schemas.microsoft.com/office/drawing/2014/chart" uri="{C3380CC4-5D6E-409C-BE32-E72D297353CC}">
                <c16:uniqueId val="{00000001-0FDC-4D2B-9A86-A0BEFBFF8DF3}"/>
              </c:ext>
            </c:extLst>
          </c:dPt>
          <c:dPt>
            <c:idx val="1"/>
            <c:invertIfNegative val="0"/>
            <c:bubble3D val="0"/>
            <c:spPr>
              <a:gradFill>
                <a:gsLst>
                  <a:gs pos="0">
                    <a:srgbClr val="D9E7FF"/>
                  </a:gs>
                  <a:gs pos="100000">
                    <a:srgbClr val="8BB2FF"/>
                  </a:gs>
                </a:gsLst>
                <a:path path="shape">
                  <a:fillToRect l="50000" t="50000" r="50000" b="50000"/>
                </a:path>
              </a:gradFill>
            </c:spPr>
            <c:extLst>
              <c:ext xmlns:c16="http://schemas.microsoft.com/office/drawing/2014/chart" uri="{C3380CC4-5D6E-409C-BE32-E72D297353CC}">
                <c16:uniqueId val="{00000003-0FDC-4D2B-9A86-A0BEFBFF8DF3}"/>
              </c:ext>
            </c:extLst>
          </c:dPt>
          <c:val>
            <c:numRef>
              <c:f>融資調度!$I$5:$J$5</c:f>
              <c:numCache>
                <c:formatCode>_(* #,##0.00_);_(* \(#,##0.00\);_(* "-"??_);_(@_)</c:formatCode>
                <c:ptCount val="2"/>
                <c:pt idx="0">
                  <c:v>0</c:v>
                </c:pt>
                <c:pt idx="1">
                  <c:v>100</c:v>
                </c:pt>
              </c:numCache>
            </c:numRef>
          </c:val>
          <c:extLst>
            <c:ext xmlns:c16="http://schemas.microsoft.com/office/drawing/2014/chart" uri="{C3380CC4-5D6E-409C-BE32-E72D297353CC}">
              <c16:uniqueId val="{00000004-0FDC-4D2B-9A86-A0BEFBFF8DF3}"/>
            </c:ext>
          </c:extLst>
        </c:ser>
        <c:ser>
          <c:idx val="1"/>
          <c:order val="1"/>
          <c:invertIfNegative val="0"/>
          <c:dPt>
            <c:idx val="0"/>
            <c:invertIfNegative val="0"/>
            <c:bubble3D val="0"/>
            <c:spPr>
              <a:gradFill flip="none" rotWithShape="1">
                <a:gsLst>
                  <a:gs pos="0">
                    <a:srgbClr val="F4A6A6"/>
                  </a:gs>
                  <a:gs pos="0">
                    <a:srgbClr val="FDECE7"/>
                  </a:gs>
                  <a:gs pos="100000">
                    <a:srgbClr val="F4A6A6"/>
                  </a:gs>
                </a:gsLst>
                <a:path path="rect">
                  <a:fillToRect l="50000" t="50000" r="50000" b="50000"/>
                </a:path>
                <a:tileRect/>
              </a:gradFill>
            </c:spPr>
            <c:extLst>
              <c:ext xmlns:c16="http://schemas.microsoft.com/office/drawing/2014/chart" uri="{C3380CC4-5D6E-409C-BE32-E72D297353CC}">
                <c16:uniqueId val="{00000006-0FDC-4D2B-9A86-A0BEFBFF8DF3}"/>
              </c:ext>
            </c:extLst>
          </c:dPt>
          <c:dPt>
            <c:idx val="1"/>
            <c:invertIfNegative val="0"/>
            <c:bubble3D val="0"/>
            <c:spPr>
              <a:gradFill flip="none" rotWithShape="1">
                <a:gsLst>
                  <a:gs pos="0">
                    <a:srgbClr val="8BB2FF"/>
                  </a:gs>
                  <a:gs pos="100000">
                    <a:srgbClr val="8BB2FF"/>
                  </a:gs>
                </a:gsLst>
                <a:path path="shape">
                  <a:fillToRect l="50000" t="50000" r="50000" b="50000"/>
                </a:path>
                <a:tileRect/>
              </a:gradFill>
            </c:spPr>
            <c:extLst>
              <c:ext xmlns:c16="http://schemas.microsoft.com/office/drawing/2014/chart" uri="{C3380CC4-5D6E-409C-BE32-E72D297353CC}">
                <c16:uniqueId val="{00000008-0FDC-4D2B-9A86-A0BEFBFF8DF3}"/>
              </c:ext>
            </c:extLst>
          </c:dPt>
          <c:val>
            <c:numRef>
              <c:f>融資調度!$I$4:$J$4</c:f>
              <c:numCache>
                <c:formatCode>_(* #,##0.00_);_(* \(#,##0.00\);_(* "-"??_);_(@_)</c:formatCode>
                <c:ptCount val="2"/>
                <c:pt idx="0">
                  <c:v>100</c:v>
                </c:pt>
                <c:pt idx="1">
                  <c:v>0</c:v>
                </c:pt>
              </c:numCache>
            </c:numRef>
          </c:val>
          <c:extLst>
            <c:ext xmlns:c16="http://schemas.microsoft.com/office/drawing/2014/chart" uri="{C3380CC4-5D6E-409C-BE32-E72D297353CC}">
              <c16:uniqueId val="{00000009-0FDC-4D2B-9A86-A0BEFBFF8DF3}"/>
            </c:ext>
          </c:extLst>
        </c:ser>
        <c:dLbls>
          <c:showLegendKey val="0"/>
          <c:showVal val="0"/>
          <c:showCatName val="0"/>
          <c:showSerName val="0"/>
          <c:showPercent val="0"/>
          <c:showBubbleSize val="0"/>
        </c:dLbls>
        <c:gapWidth val="0"/>
        <c:gapDepth val="0"/>
        <c:shape val="box"/>
        <c:axId val="115110912"/>
        <c:axId val="68531840"/>
        <c:axId val="0"/>
      </c:bar3DChart>
      <c:catAx>
        <c:axId val="115110912"/>
        <c:scaling>
          <c:orientation val="minMax"/>
        </c:scaling>
        <c:delete val="1"/>
        <c:axPos val="b"/>
        <c:majorTickMark val="out"/>
        <c:minorTickMark val="none"/>
        <c:tickLblPos val="none"/>
        <c:crossAx val="68531840"/>
        <c:crosses val="autoZero"/>
        <c:auto val="1"/>
        <c:lblAlgn val="ctr"/>
        <c:lblOffset val="100"/>
        <c:noMultiLvlLbl val="0"/>
      </c:catAx>
      <c:valAx>
        <c:axId val="68531840"/>
        <c:scaling>
          <c:orientation val="minMax"/>
        </c:scaling>
        <c:delete val="1"/>
        <c:axPos val="l"/>
        <c:numFmt formatCode="_(* #,##0.00_);_(* \(#,##0.00\);_(* &quot;-&quot;??_);_(@_)" sourceLinked="1"/>
        <c:majorTickMark val="out"/>
        <c:minorTickMark val="none"/>
        <c:tickLblPos val="none"/>
        <c:crossAx val="115110912"/>
        <c:crosses val="autoZero"/>
        <c:crossBetween val="between"/>
      </c:valAx>
    </c:plotArea>
    <c:plotVisOnly val="1"/>
    <c:dispBlanksAs val="gap"/>
    <c:showDLblsOverMax val="0"/>
  </c:chart>
  <c:spPr>
    <a:noFill/>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165"/>
      <c:rotY val="20"/>
      <c:depthPercent val="1000"/>
      <c:rAngAx val="1"/>
    </c:view3D>
    <c:floor>
      <c:thickness val="0"/>
      <c:spPr>
        <a:noFill/>
        <a:ln w="25400">
          <a:noFill/>
        </a:ln>
        <a:effectLst/>
      </c:spPr>
    </c:floor>
    <c:sideWall>
      <c:thickness val="0"/>
      <c:spPr>
        <a:ln w="25400">
          <a:noFill/>
        </a:ln>
        <a:effectLst/>
      </c:spPr>
    </c:sideWall>
    <c:backWall>
      <c:thickness val="0"/>
      <c:spPr>
        <a:noFill/>
        <a:effectLst/>
      </c:spPr>
    </c:backWall>
    <c:plotArea>
      <c:layout>
        <c:manualLayout>
          <c:layoutTarget val="inner"/>
          <c:xMode val="edge"/>
          <c:yMode val="edge"/>
          <c:x val="0"/>
          <c:y val="0"/>
          <c:w val="1"/>
          <c:h val="0.99208722139562056"/>
        </c:manualLayout>
      </c:layout>
      <c:area3DChart>
        <c:grouping val="stacked"/>
        <c:varyColors val="0"/>
        <c:ser>
          <c:idx val="20"/>
          <c:order val="0"/>
          <c:tx>
            <c:strRef>
              <c:f>概況圖!$L$55</c:f>
              <c:strCache>
                <c:ptCount val="1"/>
                <c:pt idx="0">
                  <c:v>歲出方塊十</c:v>
                </c:pt>
              </c:strCache>
            </c:strRef>
          </c:tx>
          <c:spPr>
            <a:gradFill flip="none" rotWithShape="1">
              <a:gsLst>
                <a:gs pos="0">
                  <a:srgbClr val="1E8C32"/>
                </a:gs>
                <a:gs pos="100000">
                  <a:srgbClr val="1E8C32"/>
                </a:gs>
              </a:gsLst>
              <a:lin ang="2700000" scaled="1"/>
              <a:tileRect/>
            </a:gradFill>
            <a:ln w="25400">
              <a:noFill/>
            </a:ln>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概況圖!$L$56:$L$77</c:f>
              <c:numCache>
                <c:formatCode>_(* #,##0.00_);_(* \(#,##0.00\);_(* "-"??_);_(@_)</c:formatCode>
                <c:ptCount val="2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0-A34E-41F6-88CC-34AC1D9D1A5F}"/>
            </c:ext>
          </c:extLst>
        </c:ser>
        <c:ser>
          <c:idx val="0"/>
          <c:order val="1"/>
          <c:tx>
            <c:strRef>
              <c:f>概況圖!$K$55</c:f>
              <c:strCache>
                <c:ptCount val="1"/>
                <c:pt idx="0">
                  <c:v>歲出方塊九</c:v>
                </c:pt>
              </c:strCache>
            </c:strRef>
          </c:tx>
          <c:spPr>
            <a:gradFill flip="none" rotWithShape="1">
              <a:gsLst>
                <a:gs pos="0">
                  <a:srgbClr val="0AA00A"/>
                </a:gs>
                <a:gs pos="100000">
                  <a:srgbClr val="0AA00A"/>
                </a:gs>
              </a:gsLst>
              <a:lin ang="2700000" scaled="1"/>
              <a:tileRect/>
            </a:gradFill>
            <a:ln>
              <a:noFill/>
            </a:ln>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概況圖!$K$56:$K$77</c:f>
              <c:numCache>
                <c:formatCode>_(* #,##0.00_);_(* \(#,##0.00\);_(* "-"??_);_(@_)</c:formatCode>
                <c:ptCount val="2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1-A34E-41F6-88CC-34AC1D9D1A5F}"/>
            </c:ext>
          </c:extLst>
        </c:ser>
        <c:ser>
          <c:idx val="1"/>
          <c:order val="2"/>
          <c:tx>
            <c:strRef>
              <c:f>概況圖!$J$55</c:f>
              <c:strCache>
                <c:ptCount val="1"/>
                <c:pt idx="0">
                  <c:v>歲出方塊八</c:v>
                </c:pt>
              </c:strCache>
            </c:strRef>
          </c:tx>
          <c:spPr>
            <a:gradFill flip="none" rotWithShape="1">
              <a:gsLst>
                <a:gs pos="0">
                  <a:srgbClr val="A2F0CF"/>
                </a:gs>
                <a:gs pos="100000">
                  <a:srgbClr val="20AC4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概況圖!$J$56:$J$77</c:f>
              <c:numCache>
                <c:formatCode>_(* #,##0.00_);_(* \(#,##0.00\);_(* "-"??_);_(@_)</c:formatCode>
                <c:ptCount val="22"/>
                <c:pt idx="0">
                  <c:v>0</c:v>
                </c:pt>
                <c:pt idx="1">
                  <c:v>0</c:v>
                </c:pt>
                <c:pt idx="2">
                  <c:v>0</c:v>
                </c:pt>
                <c:pt idx="3">
                  <c:v>22.242000883817674</c:v>
                </c:pt>
                <c:pt idx="4">
                  <c:v>22.242000883817674</c:v>
                </c:pt>
                <c:pt idx="5">
                  <c:v>22.242000883817674</c:v>
                </c:pt>
                <c:pt idx="6">
                  <c:v>22.242000883817674</c:v>
                </c:pt>
                <c:pt idx="7">
                  <c:v>22.242000883817674</c:v>
                </c:pt>
                <c:pt idx="8">
                  <c:v>22.242000883817674</c:v>
                </c:pt>
                <c:pt idx="9">
                  <c:v>22.242000883817674</c:v>
                </c:pt>
                <c:pt idx="10">
                  <c:v>22.242000883817674</c:v>
                </c:pt>
                <c:pt idx="11">
                  <c:v>22.242000883817674</c:v>
                </c:pt>
                <c:pt idx="12">
                  <c:v>22.242000883817674</c:v>
                </c:pt>
                <c:pt idx="13">
                  <c:v>22.242000883817674</c:v>
                </c:pt>
                <c:pt idx="14">
                  <c:v>22.242000883817674</c:v>
                </c:pt>
                <c:pt idx="15">
                  <c:v>22.242000883817674</c:v>
                </c:pt>
                <c:pt idx="16">
                  <c:v>22.242000883817674</c:v>
                </c:pt>
                <c:pt idx="17">
                  <c:v>22.242000883817674</c:v>
                </c:pt>
                <c:pt idx="18">
                  <c:v>22.242000883817674</c:v>
                </c:pt>
                <c:pt idx="19">
                  <c:v>22.242000883817674</c:v>
                </c:pt>
                <c:pt idx="20">
                  <c:v>22.242000883817674</c:v>
                </c:pt>
                <c:pt idx="21">
                  <c:v>22.242000883817674</c:v>
                </c:pt>
              </c:numCache>
            </c:numRef>
          </c:val>
          <c:extLst>
            <c:ext xmlns:c16="http://schemas.microsoft.com/office/drawing/2014/chart" uri="{C3380CC4-5D6E-409C-BE32-E72D297353CC}">
              <c16:uniqueId val="{00000002-A34E-41F6-88CC-34AC1D9D1A5F}"/>
            </c:ext>
          </c:extLst>
        </c:ser>
        <c:ser>
          <c:idx val="2"/>
          <c:order val="3"/>
          <c:tx>
            <c:strRef>
              <c:f>概況圖!$I$55</c:f>
              <c:strCache>
                <c:ptCount val="1"/>
                <c:pt idx="0">
                  <c:v>歲出方塊七</c:v>
                </c:pt>
              </c:strCache>
            </c:strRef>
          </c:tx>
          <c:spPr>
            <a:gradFill flip="none" rotWithShape="1">
              <a:gsLst>
                <a:gs pos="0">
                  <a:srgbClr val="D7F3C9"/>
                </a:gs>
                <a:gs pos="100000">
                  <a:srgbClr val="78D749"/>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概況圖!$I$56:$I$77</c:f>
              <c:numCache>
                <c:formatCode>_(* #,##0.00_);_(* \(#,##0.00\);_(* "-"??_);_(@_)</c:formatCode>
                <c:ptCount val="22"/>
                <c:pt idx="0">
                  <c:v>0</c:v>
                </c:pt>
                <c:pt idx="1">
                  <c:v>0</c:v>
                </c:pt>
                <c:pt idx="2">
                  <c:v>0</c:v>
                </c:pt>
                <c:pt idx="3">
                  <c:v>5.0354005765029797E-7</c:v>
                </c:pt>
                <c:pt idx="4">
                  <c:v>24.436499963939148</c:v>
                </c:pt>
                <c:pt idx="5">
                  <c:v>24.436500971019264</c:v>
                </c:pt>
                <c:pt idx="6">
                  <c:v>24.436500971019264</c:v>
                </c:pt>
                <c:pt idx="7">
                  <c:v>24.436500971019264</c:v>
                </c:pt>
                <c:pt idx="8">
                  <c:v>24.436500971019264</c:v>
                </c:pt>
                <c:pt idx="9">
                  <c:v>24.436500971019264</c:v>
                </c:pt>
                <c:pt idx="10">
                  <c:v>24.436500971019264</c:v>
                </c:pt>
                <c:pt idx="11">
                  <c:v>24.436500971019264</c:v>
                </c:pt>
                <c:pt idx="12">
                  <c:v>24.436500971019264</c:v>
                </c:pt>
                <c:pt idx="13">
                  <c:v>24.436500971019264</c:v>
                </c:pt>
                <c:pt idx="14">
                  <c:v>24.436500971019264</c:v>
                </c:pt>
                <c:pt idx="15">
                  <c:v>24.436500971019264</c:v>
                </c:pt>
                <c:pt idx="16">
                  <c:v>24.436500971019264</c:v>
                </c:pt>
                <c:pt idx="17">
                  <c:v>24.436500971019264</c:v>
                </c:pt>
                <c:pt idx="18">
                  <c:v>24.436500971019264</c:v>
                </c:pt>
                <c:pt idx="19">
                  <c:v>24.436500971019264</c:v>
                </c:pt>
                <c:pt idx="20">
                  <c:v>24.436500971019264</c:v>
                </c:pt>
                <c:pt idx="21">
                  <c:v>24.436500971019264</c:v>
                </c:pt>
              </c:numCache>
            </c:numRef>
          </c:val>
          <c:extLst>
            <c:ext xmlns:c16="http://schemas.microsoft.com/office/drawing/2014/chart" uri="{C3380CC4-5D6E-409C-BE32-E72D297353CC}">
              <c16:uniqueId val="{00000003-A34E-41F6-88CC-34AC1D9D1A5F}"/>
            </c:ext>
          </c:extLst>
        </c:ser>
        <c:ser>
          <c:idx val="3"/>
          <c:order val="4"/>
          <c:tx>
            <c:strRef>
              <c:f>概況圖!$H$55</c:f>
              <c:strCache>
                <c:ptCount val="1"/>
                <c:pt idx="0">
                  <c:v>歲出方塊六</c:v>
                </c:pt>
              </c:strCache>
            </c:strRef>
          </c:tx>
          <c:spPr>
            <a:gradFill flip="none" rotWithShape="1">
              <a:gsLst>
                <a:gs pos="0">
                  <a:srgbClr val="FFFEDE"/>
                </a:gs>
                <a:gs pos="100000">
                  <a:srgbClr val="BFEA36"/>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概況圖!$H$56:$H$77</c:f>
              <c:numCache>
                <c:formatCode>_(* #,##0.00_);_(* \(#,##0.00\);_(* "-"??_);_(@_)</c:formatCode>
                <c:ptCount val="22"/>
                <c:pt idx="0">
                  <c:v>0</c:v>
                </c:pt>
                <c:pt idx="1">
                  <c:v>0</c:v>
                </c:pt>
                <c:pt idx="2">
                  <c:v>0</c:v>
                </c:pt>
                <c:pt idx="3">
                  <c:v>0</c:v>
                </c:pt>
                <c:pt idx="4">
                  <c:v>0</c:v>
                </c:pt>
                <c:pt idx="5">
                  <c:v>28.068151115328078</c:v>
                </c:pt>
                <c:pt idx="6">
                  <c:v>28.068151115328078</c:v>
                </c:pt>
                <c:pt idx="7">
                  <c:v>28.068151115328078</c:v>
                </c:pt>
                <c:pt idx="8">
                  <c:v>28.068151115328078</c:v>
                </c:pt>
                <c:pt idx="9">
                  <c:v>28.068151115328078</c:v>
                </c:pt>
                <c:pt idx="10">
                  <c:v>28.068151115328078</c:v>
                </c:pt>
                <c:pt idx="11">
                  <c:v>28.068151115328078</c:v>
                </c:pt>
                <c:pt idx="12">
                  <c:v>28.068151115328078</c:v>
                </c:pt>
                <c:pt idx="13">
                  <c:v>28.068151115328078</c:v>
                </c:pt>
                <c:pt idx="14">
                  <c:v>28.068151115328078</c:v>
                </c:pt>
                <c:pt idx="15">
                  <c:v>28.068151115328078</c:v>
                </c:pt>
                <c:pt idx="16">
                  <c:v>28.068151115328078</c:v>
                </c:pt>
                <c:pt idx="17">
                  <c:v>28.068151115328078</c:v>
                </c:pt>
                <c:pt idx="18">
                  <c:v>28.068151115328078</c:v>
                </c:pt>
                <c:pt idx="19">
                  <c:v>28.068151115328078</c:v>
                </c:pt>
                <c:pt idx="20">
                  <c:v>28.068151115328078</c:v>
                </c:pt>
                <c:pt idx="21">
                  <c:v>28.068151115328078</c:v>
                </c:pt>
              </c:numCache>
            </c:numRef>
          </c:val>
          <c:extLst>
            <c:ext xmlns:c16="http://schemas.microsoft.com/office/drawing/2014/chart" uri="{C3380CC4-5D6E-409C-BE32-E72D297353CC}">
              <c16:uniqueId val="{00000004-A34E-41F6-88CC-34AC1D9D1A5F}"/>
            </c:ext>
          </c:extLst>
        </c:ser>
        <c:ser>
          <c:idx val="4"/>
          <c:order val="5"/>
          <c:tx>
            <c:strRef>
              <c:f>概況圖!$G$55</c:f>
              <c:strCache>
                <c:ptCount val="1"/>
                <c:pt idx="0">
                  <c:v>歲出方塊五</c:v>
                </c:pt>
              </c:strCache>
            </c:strRef>
          </c:tx>
          <c:spPr>
            <a:gradFill flip="none" rotWithShape="1">
              <a:gsLst>
                <a:gs pos="0">
                  <a:srgbClr val="F6F49C"/>
                </a:gs>
                <a:gs pos="100000">
                  <a:srgbClr val="EAE51B"/>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概況圖!$G$56:$G$77</c:f>
              <c:numCache>
                <c:formatCode>_(* #,##0.00_);_(* \(#,##0.00\);_(* "-"??_);_(@_)</c:formatCode>
                <c:ptCount val="22"/>
                <c:pt idx="0">
                  <c:v>0</c:v>
                </c:pt>
                <c:pt idx="1">
                  <c:v>0</c:v>
                </c:pt>
                <c:pt idx="2">
                  <c:v>0</c:v>
                </c:pt>
                <c:pt idx="3">
                  <c:v>0</c:v>
                </c:pt>
                <c:pt idx="4">
                  <c:v>0</c:v>
                </c:pt>
                <c:pt idx="5">
                  <c:v>1.6113281873231244E-6</c:v>
                </c:pt>
                <c:pt idx="6">
                  <c:v>15.199801409649879</c:v>
                </c:pt>
                <c:pt idx="7">
                  <c:v>28.512000730133039</c:v>
                </c:pt>
                <c:pt idx="8">
                  <c:v>28.512001132965082</c:v>
                </c:pt>
                <c:pt idx="9">
                  <c:v>28.512001132965082</c:v>
                </c:pt>
                <c:pt idx="10">
                  <c:v>28.512001132965082</c:v>
                </c:pt>
                <c:pt idx="11">
                  <c:v>28.512001132965082</c:v>
                </c:pt>
                <c:pt idx="12">
                  <c:v>28.512001132965082</c:v>
                </c:pt>
                <c:pt idx="13">
                  <c:v>28.512001132965082</c:v>
                </c:pt>
                <c:pt idx="14">
                  <c:v>28.512001132965082</c:v>
                </c:pt>
                <c:pt idx="15">
                  <c:v>28.512001132965082</c:v>
                </c:pt>
                <c:pt idx="16">
                  <c:v>28.512001132965082</c:v>
                </c:pt>
                <c:pt idx="17">
                  <c:v>28.512001132965082</c:v>
                </c:pt>
                <c:pt idx="18">
                  <c:v>28.512001132965082</c:v>
                </c:pt>
                <c:pt idx="19">
                  <c:v>28.512001132965082</c:v>
                </c:pt>
                <c:pt idx="20">
                  <c:v>28.512001132965082</c:v>
                </c:pt>
                <c:pt idx="21">
                  <c:v>28.512001132965082</c:v>
                </c:pt>
              </c:numCache>
            </c:numRef>
          </c:val>
          <c:extLst>
            <c:ext xmlns:c16="http://schemas.microsoft.com/office/drawing/2014/chart" uri="{C3380CC4-5D6E-409C-BE32-E72D297353CC}">
              <c16:uniqueId val="{00000005-A34E-41F6-88CC-34AC1D9D1A5F}"/>
            </c:ext>
          </c:extLst>
        </c:ser>
        <c:ser>
          <c:idx val="5"/>
          <c:order val="6"/>
          <c:tx>
            <c:strRef>
              <c:f>概況圖!$F$55</c:f>
              <c:strCache>
                <c:ptCount val="1"/>
                <c:pt idx="0">
                  <c:v>歲出方塊四</c:v>
                </c:pt>
              </c:strCache>
            </c:strRef>
          </c:tx>
          <c:spPr>
            <a:gradFill flip="none" rotWithShape="1">
              <a:gsLst>
                <a:gs pos="0">
                  <a:srgbClr val="F1E10F"/>
                </a:gs>
                <a:gs pos="100000">
                  <a:srgbClr val="FFC000"/>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概況圖!$F$56:$F$77</c:f>
              <c:numCache>
                <c:formatCode>_(* #,##0.00_);_(* \(#,##0.00\);_(* "-"??_);_(@_)</c:formatCode>
                <c:ptCount val="22"/>
                <c:pt idx="0">
                  <c:v>0</c:v>
                </c:pt>
                <c:pt idx="1">
                  <c:v>0</c:v>
                </c:pt>
                <c:pt idx="2">
                  <c:v>0</c:v>
                </c:pt>
                <c:pt idx="3">
                  <c:v>0</c:v>
                </c:pt>
                <c:pt idx="4">
                  <c:v>0</c:v>
                </c:pt>
                <c:pt idx="5">
                  <c:v>0</c:v>
                </c:pt>
                <c:pt idx="6">
                  <c:v>0</c:v>
                </c:pt>
                <c:pt idx="7">
                  <c:v>0</c:v>
                </c:pt>
                <c:pt idx="8">
                  <c:v>18.443700732886796</c:v>
                </c:pt>
                <c:pt idx="9">
                  <c:v>18.443700732886796</c:v>
                </c:pt>
                <c:pt idx="10">
                  <c:v>18.443700732886796</c:v>
                </c:pt>
                <c:pt idx="11">
                  <c:v>18.443700732886796</c:v>
                </c:pt>
                <c:pt idx="12">
                  <c:v>18.443700732886796</c:v>
                </c:pt>
                <c:pt idx="13">
                  <c:v>18.443700732886796</c:v>
                </c:pt>
                <c:pt idx="14">
                  <c:v>18.443700732886796</c:v>
                </c:pt>
                <c:pt idx="15">
                  <c:v>18.443700732886796</c:v>
                </c:pt>
                <c:pt idx="16">
                  <c:v>18.443700732886796</c:v>
                </c:pt>
                <c:pt idx="17">
                  <c:v>18.443700732886796</c:v>
                </c:pt>
                <c:pt idx="18">
                  <c:v>18.443700732886796</c:v>
                </c:pt>
                <c:pt idx="19">
                  <c:v>18.443700732886796</c:v>
                </c:pt>
                <c:pt idx="20">
                  <c:v>18.443700732886796</c:v>
                </c:pt>
                <c:pt idx="21">
                  <c:v>18.443700732886796</c:v>
                </c:pt>
              </c:numCache>
            </c:numRef>
          </c:val>
          <c:extLst>
            <c:ext xmlns:c16="http://schemas.microsoft.com/office/drawing/2014/chart" uri="{C3380CC4-5D6E-409C-BE32-E72D297353CC}">
              <c16:uniqueId val="{00000006-A34E-41F6-88CC-34AC1D9D1A5F}"/>
            </c:ext>
          </c:extLst>
        </c:ser>
        <c:ser>
          <c:idx val="6"/>
          <c:order val="7"/>
          <c:tx>
            <c:strRef>
              <c:f>概況圖!$E$55</c:f>
              <c:strCache>
                <c:ptCount val="1"/>
                <c:pt idx="0">
                  <c:v>歲出方塊三</c:v>
                </c:pt>
              </c:strCache>
            </c:strRef>
          </c:tx>
          <c:spPr>
            <a:gradFill flip="none" rotWithShape="1">
              <a:gsLst>
                <a:gs pos="0">
                  <a:srgbClr val="FFCC99"/>
                </a:gs>
                <a:gs pos="100000">
                  <a:srgbClr val="FFCC99"/>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概況圖!$E$56:$E$77</c:f>
              <c:numCache>
                <c:formatCode>_(* #,##0.00_);_(* \(#,##0.00\);_(* "-"??_);_(@_)</c:formatCode>
                <c:ptCount val="22"/>
                <c:pt idx="0">
                  <c:v>0</c:v>
                </c:pt>
                <c:pt idx="1">
                  <c:v>0</c:v>
                </c:pt>
                <c:pt idx="2">
                  <c:v>0</c:v>
                </c:pt>
                <c:pt idx="3">
                  <c:v>0</c:v>
                </c:pt>
                <c:pt idx="4">
                  <c:v>0</c:v>
                </c:pt>
                <c:pt idx="5">
                  <c:v>0</c:v>
                </c:pt>
                <c:pt idx="6">
                  <c:v>0</c:v>
                </c:pt>
                <c:pt idx="7">
                  <c:v>0</c:v>
                </c:pt>
                <c:pt idx="8">
                  <c:v>4.4311525186913059E-6</c:v>
                </c:pt>
                <c:pt idx="9">
                  <c:v>6.4102502547204665</c:v>
                </c:pt>
                <c:pt idx="10">
                  <c:v>6.4102502547204665</c:v>
                </c:pt>
                <c:pt idx="11">
                  <c:v>6.4102502547204665</c:v>
                </c:pt>
                <c:pt idx="12">
                  <c:v>6.4102502547204665</c:v>
                </c:pt>
                <c:pt idx="13">
                  <c:v>6.4102502547204665</c:v>
                </c:pt>
                <c:pt idx="14">
                  <c:v>6.4102502547204665</c:v>
                </c:pt>
                <c:pt idx="15">
                  <c:v>6.4102502547204665</c:v>
                </c:pt>
                <c:pt idx="16">
                  <c:v>6.4102502547204665</c:v>
                </c:pt>
                <c:pt idx="17">
                  <c:v>6.4102502547204665</c:v>
                </c:pt>
                <c:pt idx="18">
                  <c:v>6.4102502547204665</c:v>
                </c:pt>
                <c:pt idx="19">
                  <c:v>6.4102502547204665</c:v>
                </c:pt>
                <c:pt idx="20">
                  <c:v>6.4102502547204665</c:v>
                </c:pt>
                <c:pt idx="21">
                  <c:v>6.4102502547204665</c:v>
                </c:pt>
              </c:numCache>
            </c:numRef>
          </c:val>
          <c:extLst>
            <c:ext xmlns:c16="http://schemas.microsoft.com/office/drawing/2014/chart" uri="{C3380CC4-5D6E-409C-BE32-E72D297353CC}">
              <c16:uniqueId val="{00000007-A34E-41F6-88CC-34AC1D9D1A5F}"/>
            </c:ext>
          </c:extLst>
        </c:ser>
        <c:ser>
          <c:idx val="7"/>
          <c:order val="8"/>
          <c:tx>
            <c:strRef>
              <c:f>概況圖!$D$55</c:f>
              <c:strCache>
                <c:ptCount val="1"/>
                <c:pt idx="0">
                  <c:v>歲出方塊二</c:v>
                </c:pt>
              </c:strCache>
            </c:strRef>
          </c:tx>
          <c:spPr>
            <a:gradFill flip="none" rotWithShape="1">
              <a:gsLst>
                <a:gs pos="0">
                  <a:srgbClr val="E5B451"/>
                </a:gs>
                <a:gs pos="100000">
                  <a:srgbClr val="E69B50"/>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概況圖!$D$56:$D$77</c:f>
              <c:numCache>
                <c:formatCode>_(* #,##0.00_);_(* \(#,##0.00\);_(* "-"??_);_(@_)</c:formatCode>
                <c:ptCount val="22"/>
                <c:pt idx="0">
                  <c:v>0</c:v>
                </c:pt>
                <c:pt idx="1">
                  <c:v>0</c:v>
                </c:pt>
                <c:pt idx="2">
                  <c:v>0</c:v>
                </c:pt>
                <c:pt idx="3">
                  <c:v>0</c:v>
                </c:pt>
                <c:pt idx="4">
                  <c:v>0</c:v>
                </c:pt>
                <c:pt idx="5">
                  <c:v>0</c:v>
                </c:pt>
                <c:pt idx="6">
                  <c:v>0</c:v>
                </c:pt>
                <c:pt idx="7">
                  <c:v>0</c:v>
                </c:pt>
                <c:pt idx="8">
                  <c:v>0</c:v>
                </c:pt>
                <c:pt idx="9">
                  <c:v>4.0283202906721272E-7</c:v>
                </c:pt>
                <c:pt idx="10">
                  <c:v>5.0390969775794474</c:v>
                </c:pt>
                <c:pt idx="11">
                  <c:v>5.0391002002358221</c:v>
                </c:pt>
                <c:pt idx="12">
                  <c:v>5.0391002002358221</c:v>
                </c:pt>
                <c:pt idx="13">
                  <c:v>5.0391002002358221</c:v>
                </c:pt>
                <c:pt idx="14">
                  <c:v>5.0391002002358221</c:v>
                </c:pt>
                <c:pt idx="15">
                  <c:v>5.0391002002358221</c:v>
                </c:pt>
                <c:pt idx="16">
                  <c:v>5.0391002002358221</c:v>
                </c:pt>
                <c:pt idx="17">
                  <c:v>5.0391002002358221</c:v>
                </c:pt>
                <c:pt idx="18">
                  <c:v>5.0391002002358221</c:v>
                </c:pt>
                <c:pt idx="19">
                  <c:v>5.0391002002358221</c:v>
                </c:pt>
                <c:pt idx="20">
                  <c:v>5.0391002002358221</c:v>
                </c:pt>
                <c:pt idx="21">
                  <c:v>5.0391002002358221</c:v>
                </c:pt>
              </c:numCache>
            </c:numRef>
          </c:val>
          <c:extLst>
            <c:ext xmlns:c16="http://schemas.microsoft.com/office/drawing/2014/chart" uri="{C3380CC4-5D6E-409C-BE32-E72D297353CC}">
              <c16:uniqueId val="{00000008-A34E-41F6-88CC-34AC1D9D1A5F}"/>
            </c:ext>
          </c:extLst>
        </c:ser>
        <c:ser>
          <c:idx val="8"/>
          <c:order val="9"/>
          <c:tx>
            <c:strRef>
              <c:f>概況圖!$C$55</c:f>
              <c:strCache>
                <c:ptCount val="1"/>
                <c:pt idx="0">
                  <c:v>歲出方塊一</c:v>
                </c:pt>
              </c:strCache>
            </c:strRef>
          </c:tx>
          <c:spPr>
            <a:gradFill flip="none" rotWithShape="1">
              <a:gsLst>
                <a:gs pos="0">
                  <a:srgbClr val="FDD2CF"/>
                </a:gs>
                <a:gs pos="100000">
                  <a:srgbClr val="F43324"/>
                </a:gs>
                <a:gs pos="0">
                  <a:scrgbClr r="0" g="0" b="0"/>
                </a:gs>
                <a:gs pos="50000">
                  <a:srgbClr val="FDD2C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概況圖!$C$56:$C$77</c:f>
              <c:numCache>
                <c:formatCode>_(* #,##0.00_);_(* \(#,##0.00\);_(* "-"??_);_(@_)</c:formatCode>
                <c:ptCount val="22"/>
                <c:pt idx="0">
                  <c:v>0</c:v>
                </c:pt>
                <c:pt idx="1">
                  <c:v>0</c:v>
                </c:pt>
                <c:pt idx="2">
                  <c:v>0</c:v>
                </c:pt>
                <c:pt idx="3">
                  <c:v>0</c:v>
                </c:pt>
                <c:pt idx="4">
                  <c:v>0</c:v>
                </c:pt>
                <c:pt idx="5">
                  <c:v>0</c:v>
                </c:pt>
                <c:pt idx="6">
                  <c:v>0</c:v>
                </c:pt>
                <c:pt idx="7">
                  <c:v>0</c:v>
                </c:pt>
                <c:pt idx="8">
                  <c:v>0</c:v>
                </c:pt>
                <c:pt idx="9">
                  <c:v>0</c:v>
                </c:pt>
                <c:pt idx="10">
                  <c:v>0</c:v>
                </c:pt>
                <c:pt idx="11">
                  <c:v>1.6467000654339756</c:v>
                </c:pt>
                <c:pt idx="12">
                  <c:v>1.6467000654339756</c:v>
                </c:pt>
                <c:pt idx="13">
                  <c:v>1.6467000654339756</c:v>
                </c:pt>
                <c:pt idx="14">
                  <c:v>1.6467000654339756</c:v>
                </c:pt>
                <c:pt idx="15">
                  <c:v>1.6467000654339756</c:v>
                </c:pt>
                <c:pt idx="16">
                  <c:v>1.6467000654339756</c:v>
                </c:pt>
                <c:pt idx="17">
                  <c:v>1.6467000654339756</c:v>
                </c:pt>
                <c:pt idx="18">
                  <c:v>1.6467000654339756</c:v>
                </c:pt>
                <c:pt idx="19">
                  <c:v>1.6467000654339756</c:v>
                </c:pt>
                <c:pt idx="20">
                  <c:v>1.6467000654339756</c:v>
                </c:pt>
                <c:pt idx="21">
                  <c:v>1.6467000654339756</c:v>
                </c:pt>
              </c:numCache>
            </c:numRef>
          </c:val>
          <c:extLst>
            <c:ext xmlns:c16="http://schemas.microsoft.com/office/drawing/2014/chart" uri="{C3380CC4-5D6E-409C-BE32-E72D297353CC}">
              <c16:uniqueId val="{00000009-A34E-41F6-88CC-34AC1D9D1A5F}"/>
            </c:ext>
          </c:extLst>
        </c:ser>
        <c:ser>
          <c:idx val="9"/>
          <c:order val="10"/>
          <c:tx>
            <c:strRef>
              <c:f>概況圖!$B$55</c:f>
              <c:strCache>
                <c:ptCount val="1"/>
                <c:pt idx="0">
                  <c:v>歲出上三角形</c:v>
                </c:pt>
              </c:strCache>
            </c:strRef>
          </c:tx>
          <c:spPr>
            <a:gradFill>
              <a:gsLst>
                <a:gs pos="0">
                  <a:srgbClr val="FDD2CF">
                    <a:alpha val="0"/>
                  </a:srgbClr>
                </a:gs>
                <a:gs pos="100000">
                  <a:srgbClr val="F43324">
                    <a:alpha val="0"/>
                  </a:srgbClr>
                </a:gs>
              </a:gsLst>
              <a:lin ang="0" scaled="1"/>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概況圖!$B$56:$B$77</c:f>
              <c:numCache>
                <c:formatCode>_(* #,##0.00_);_(* \(#,##0.00\);_(* "-"??_);_(@_)</c:formatCode>
                <c:ptCount val="22"/>
                <c:pt idx="0">
                  <c:v>0</c:v>
                </c:pt>
                <c:pt idx="1">
                  <c:v>0</c:v>
                </c:pt>
                <c:pt idx="2">
                  <c:v>0</c:v>
                </c:pt>
                <c:pt idx="3">
                  <c:v>0</c:v>
                </c:pt>
                <c:pt idx="4">
                  <c:v>0</c:v>
                </c:pt>
                <c:pt idx="5">
                  <c:v>0</c:v>
                </c:pt>
                <c:pt idx="6">
                  <c:v>0</c:v>
                </c:pt>
                <c:pt idx="7">
                  <c:v>0</c:v>
                </c:pt>
                <c:pt idx="8">
                  <c:v>0</c:v>
                </c:pt>
                <c:pt idx="9">
                  <c:v>0</c:v>
                </c:pt>
                <c:pt idx="10">
                  <c:v>0</c:v>
                </c:pt>
                <c:pt idx="11">
                  <c:v>3.625488432135171E-6</c:v>
                </c:pt>
                <c:pt idx="12">
                  <c:v>21.039146002036148</c:v>
                </c:pt>
                <c:pt idx="13">
                  <c:v>21.935104899943042</c:v>
                </c:pt>
                <c:pt idx="14">
                  <c:v>25.299447379821402</c:v>
                </c:pt>
                <c:pt idx="15">
                  <c:v>30.201601200103767</c:v>
                </c:pt>
                <c:pt idx="16">
                  <c:v>30.201601200103767</c:v>
                </c:pt>
                <c:pt idx="17">
                  <c:v>30.201601200103767</c:v>
                </c:pt>
                <c:pt idx="18">
                  <c:v>30.201601200103767</c:v>
                </c:pt>
                <c:pt idx="19">
                  <c:v>30.201601200103767</c:v>
                </c:pt>
                <c:pt idx="20">
                  <c:v>30.201601200103767</c:v>
                </c:pt>
                <c:pt idx="21">
                  <c:v>30.201601200103767</c:v>
                </c:pt>
              </c:numCache>
            </c:numRef>
          </c:val>
          <c:extLst>
            <c:ext xmlns:c16="http://schemas.microsoft.com/office/drawing/2014/chart" uri="{C3380CC4-5D6E-409C-BE32-E72D297353CC}">
              <c16:uniqueId val="{0000000A-A34E-41F6-88CC-34AC1D9D1A5F}"/>
            </c:ext>
          </c:extLst>
        </c:ser>
        <c:ser>
          <c:idx val="10"/>
          <c:order val="11"/>
          <c:tx>
            <c:strRef>
              <c:f>概況圖!$B$82</c:f>
              <c:strCache>
                <c:ptCount val="1"/>
                <c:pt idx="0">
                  <c:v>歲入下三角形</c:v>
                </c:pt>
              </c:strCache>
            </c:strRef>
          </c:tx>
          <c:spPr>
            <a:gradFill flip="none" rotWithShape="1">
              <a:gsLst>
                <a:gs pos="0">
                  <a:srgbClr val="93FFFF"/>
                </a:gs>
                <a:gs pos="100000">
                  <a:srgbClr val="E4FFF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概況圖!$B$83:$B$104</c:f>
              <c:numCache>
                <c:formatCode>_(* #,##0.00_);_(* \(#,##0.00\);_(* "-"??_);_(@_)</c:formatCode>
                <c:ptCount val="22"/>
                <c:pt idx="0">
                  <c:v>89.946454379814895</c:v>
                </c:pt>
                <c:pt idx="1">
                  <c:v>89.946454379814895</c:v>
                </c:pt>
                <c:pt idx="2">
                  <c:v>89.946454379814895</c:v>
                </c:pt>
                <c:pt idx="3">
                  <c:v>67.704452992457163</c:v>
                </c:pt>
                <c:pt idx="4">
                  <c:v>43.267953532058073</c:v>
                </c:pt>
                <c:pt idx="5">
                  <c:v>15.199799798321692</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B-A34E-41F6-88CC-34AC1D9D1A5F}"/>
            </c:ext>
          </c:extLst>
        </c:ser>
        <c:ser>
          <c:idx val="11"/>
          <c:order val="12"/>
          <c:tx>
            <c:strRef>
              <c:f>概況圖!$C$82</c:f>
              <c:strCache>
                <c:ptCount val="1"/>
                <c:pt idx="0">
                  <c:v>歲入方塊一</c:v>
                </c:pt>
              </c:strCache>
            </c:strRef>
          </c:tx>
          <c:spPr>
            <a:gradFill flip="none" rotWithShape="1">
              <a:gsLst>
                <a:gs pos="0">
                  <a:srgbClr val="53B9FF"/>
                </a:gs>
                <a:gs pos="100000">
                  <a:srgbClr val="D6EEF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概況圖!$C$83:$C$104</c:f>
              <c:numCache>
                <c:formatCode>_(* #,##0.00_);_(* \(#,##0.00\);_(* "-"??_);_(@_)</c:formatCode>
                <c:ptCount val="22"/>
                <c:pt idx="0">
                  <c:v>65.891096978628411</c:v>
                </c:pt>
                <c:pt idx="1">
                  <c:v>65.891096978628411</c:v>
                </c:pt>
                <c:pt idx="2">
                  <c:v>65.891096978628411</c:v>
                </c:pt>
                <c:pt idx="3">
                  <c:v>65.891096978628411</c:v>
                </c:pt>
                <c:pt idx="4">
                  <c:v>65.891096978628411</c:v>
                </c:pt>
                <c:pt idx="5">
                  <c:v>65.891096978628411</c:v>
                </c:pt>
                <c:pt idx="6">
                  <c:v>65.891096978628411</c:v>
                </c:pt>
                <c:pt idx="7">
                  <c:v>52.578897658145252</c:v>
                </c:pt>
                <c:pt idx="8">
                  <c:v>34.135192091273893</c:v>
                </c:pt>
                <c:pt idx="9">
                  <c:v>27.724945864873916</c:v>
                </c:pt>
                <c:pt idx="10">
                  <c:v>22.685849290126498</c:v>
                </c:pt>
                <c:pt idx="11">
                  <c:v>21.039142376547716</c:v>
                </c:pt>
                <c:pt idx="12">
                  <c:v>0</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C-A34E-41F6-88CC-34AC1D9D1A5F}"/>
            </c:ext>
          </c:extLst>
        </c:ser>
        <c:ser>
          <c:idx val="12"/>
          <c:order val="13"/>
          <c:tx>
            <c:strRef>
              <c:f>概況圖!$D$82</c:f>
              <c:strCache>
                <c:ptCount val="1"/>
                <c:pt idx="0">
                  <c:v>歲入方塊二</c:v>
                </c:pt>
              </c:strCache>
            </c:strRef>
          </c:tx>
          <c:spPr>
            <a:gradFill flip="none" rotWithShape="1">
              <a:gsLst>
                <a:gs pos="0">
                  <a:srgbClr val="1D1DFF"/>
                </a:gs>
                <a:gs pos="100000">
                  <a:srgbClr val="6969F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概況圖!$D$83:$D$104</c:f>
              <c:numCache>
                <c:formatCode>_(* #,##0.00_);_(* \(#,##0.00\);_(* "-"??_);_(@_)</c:formatCode>
                <c:ptCount val="22"/>
                <c:pt idx="0">
                  <c:v>0.89595889790689398</c:v>
                </c:pt>
                <c:pt idx="1">
                  <c:v>0.89595889790689398</c:v>
                </c:pt>
                <c:pt idx="2">
                  <c:v>0.89595889790689398</c:v>
                </c:pt>
                <c:pt idx="3">
                  <c:v>0.89595889790689398</c:v>
                </c:pt>
                <c:pt idx="4">
                  <c:v>0.89595889790689398</c:v>
                </c:pt>
                <c:pt idx="5">
                  <c:v>0.89595889790689398</c:v>
                </c:pt>
                <c:pt idx="6">
                  <c:v>0.89595889790689398</c:v>
                </c:pt>
                <c:pt idx="7">
                  <c:v>0.89595889790689398</c:v>
                </c:pt>
                <c:pt idx="8">
                  <c:v>0.89595889790689398</c:v>
                </c:pt>
                <c:pt idx="9">
                  <c:v>0.89595889790689398</c:v>
                </c:pt>
                <c:pt idx="10">
                  <c:v>0.89595889790689398</c:v>
                </c:pt>
                <c:pt idx="11">
                  <c:v>0.89595889790689398</c:v>
                </c:pt>
                <c:pt idx="12">
                  <c:v>0.89595889790689398</c:v>
                </c:pt>
                <c:pt idx="13">
                  <c:v>0</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D-A34E-41F6-88CC-34AC1D9D1A5F}"/>
            </c:ext>
          </c:extLst>
        </c:ser>
        <c:ser>
          <c:idx val="13"/>
          <c:order val="14"/>
          <c:tx>
            <c:strRef>
              <c:f>概況圖!$E$82</c:f>
              <c:strCache>
                <c:ptCount val="1"/>
                <c:pt idx="0">
                  <c:v>歲入方塊三</c:v>
                </c:pt>
              </c:strCache>
            </c:strRef>
          </c:tx>
          <c:spPr>
            <a:gradFill flip="none" rotWithShape="1">
              <a:gsLst>
                <a:gs pos="0">
                  <a:srgbClr val="8B8BFF"/>
                </a:gs>
                <a:gs pos="100000">
                  <a:srgbClr val="CDCDF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概況圖!$E$83:$E$104</c:f>
              <c:numCache>
                <c:formatCode>_(* #,##0.00_);_(* \(#,##0.00\);_(* "-"??_);_(@_)</c:formatCode>
                <c:ptCount val="22"/>
                <c:pt idx="0">
                  <c:v>3.3643424798783599</c:v>
                </c:pt>
                <c:pt idx="1">
                  <c:v>3.3643424798783599</c:v>
                </c:pt>
                <c:pt idx="2">
                  <c:v>3.3643424798783599</c:v>
                </c:pt>
                <c:pt idx="3">
                  <c:v>3.3643424798783599</c:v>
                </c:pt>
                <c:pt idx="4">
                  <c:v>3.3643424798783599</c:v>
                </c:pt>
                <c:pt idx="5">
                  <c:v>3.3643424798783599</c:v>
                </c:pt>
                <c:pt idx="6">
                  <c:v>3.3643424798783599</c:v>
                </c:pt>
                <c:pt idx="7">
                  <c:v>3.3643424798783599</c:v>
                </c:pt>
                <c:pt idx="8">
                  <c:v>3.3643424798783599</c:v>
                </c:pt>
                <c:pt idx="9">
                  <c:v>3.3643424798783599</c:v>
                </c:pt>
                <c:pt idx="10">
                  <c:v>3.3643424798783599</c:v>
                </c:pt>
                <c:pt idx="11">
                  <c:v>3.3643424798783599</c:v>
                </c:pt>
                <c:pt idx="12">
                  <c:v>3.3643424798783599</c:v>
                </c:pt>
                <c:pt idx="13">
                  <c:v>3.3643424798783599</c:v>
                </c:pt>
                <c:pt idx="14">
                  <c:v>0</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E-A34E-41F6-88CC-34AC1D9D1A5F}"/>
            </c:ext>
          </c:extLst>
        </c:ser>
        <c:ser>
          <c:idx val="14"/>
          <c:order val="15"/>
          <c:tx>
            <c:strRef>
              <c:f>概況圖!$F$82</c:f>
              <c:strCache>
                <c:ptCount val="1"/>
                <c:pt idx="0">
                  <c:v>歲入方塊四</c:v>
                </c:pt>
              </c:strCache>
            </c:strRef>
          </c:tx>
          <c:spPr>
            <a:gradFill flip="none" rotWithShape="1">
              <a:gsLst>
                <a:gs pos="0">
                  <a:srgbClr val="BDBDFF"/>
                </a:gs>
                <a:gs pos="100000">
                  <a:srgbClr val="E7E7FF"/>
                </a:gs>
              </a:gsLst>
              <a:lin ang="0" scaled="0"/>
              <a:tileRect/>
            </a:gradFill>
          </c:spPr>
          <c:cat>
            <c:numRef>
              <c:f>概況圖!$A$56:$A$77</c:f>
              <c:numCache>
                <c:formatCode>_(* #,##0.00_);_(* \(#,##0.00\);_(* "-"??_);_(@_)</c:formatCode>
                <c:ptCount val="22"/>
                <c:pt idx="0">
                  <c:v>0</c:v>
                </c:pt>
                <c:pt idx="1">
                  <c:v>0</c:v>
                </c:pt>
                <c:pt idx="2">
                  <c:v>0</c:v>
                </c:pt>
                <c:pt idx="3">
                  <c:v>134.80000305175781</c:v>
                </c:pt>
                <c:pt idx="4">
                  <c:v>282.89999389648438</c:v>
                </c:pt>
                <c:pt idx="5">
                  <c:v>453.010009765625</c:v>
                </c:pt>
                <c:pt idx="6">
                  <c:v>545.1300048828125</c:v>
                </c:pt>
                <c:pt idx="7">
                  <c:v>625.80999755859375</c:v>
                </c:pt>
                <c:pt idx="8">
                  <c:v>737.59002685546875</c:v>
                </c:pt>
                <c:pt idx="9">
                  <c:v>776.44000244140625</c:v>
                </c:pt>
                <c:pt idx="10">
                  <c:v>806.97998046875</c:v>
                </c:pt>
                <c:pt idx="11">
                  <c:v>816.96002197265625</c:v>
                </c:pt>
                <c:pt idx="12">
                  <c:v>944.469970703125</c:v>
                </c:pt>
                <c:pt idx="13">
                  <c:v>949.9000244140625</c:v>
                </c:pt>
                <c:pt idx="14">
                  <c:v>970.28997802734375</c:v>
                </c:pt>
                <c:pt idx="15">
                  <c:v>1000</c:v>
                </c:pt>
                <c:pt idx="16">
                  <c:v>1000</c:v>
                </c:pt>
                <c:pt idx="17">
                  <c:v>1000</c:v>
                </c:pt>
                <c:pt idx="18">
                  <c:v>1000</c:v>
                </c:pt>
                <c:pt idx="19">
                  <c:v>1000</c:v>
                </c:pt>
                <c:pt idx="20">
                  <c:v>1000</c:v>
                </c:pt>
                <c:pt idx="21">
                  <c:v>1000</c:v>
                </c:pt>
              </c:numCache>
            </c:numRef>
          </c:cat>
          <c:val>
            <c:numRef>
              <c:f>概況圖!$F$83:$F$104</c:f>
              <c:numCache>
                <c:formatCode>_(* #,##0.00_);_(* \(#,##0.00\);_(* "-"??_);_(@_)</c:formatCode>
                <c:ptCount val="22"/>
                <c:pt idx="0">
                  <c:v>4.9021538202823649</c:v>
                </c:pt>
                <c:pt idx="1">
                  <c:v>4.9021538202823649</c:v>
                </c:pt>
                <c:pt idx="2">
                  <c:v>4.9021538202823649</c:v>
                </c:pt>
                <c:pt idx="3">
                  <c:v>4.9021538202823649</c:v>
                </c:pt>
                <c:pt idx="4">
                  <c:v>4.9021538202823649</c:v>
                </c:pt>
                <c:pt idx="5">
                  <c:v>4.9021538202823649</c:v>
                </c:pt>
                <c:pt idx="6">
                  <c:v>4.9021538202823649</c:v>
                </c:pt>
                <c:pt idx="7">
                  <c:v>4.9021538202823649</c:v>
                </c:pt>
                <c:pt idx="8">
                  <c:v>4.9021538202823649</c:v>
                </c:pt>
                <c:pt idx="9">
                  <c:v>4.9021538202823649</c:v>
                </c:pt>
                <c:pt idx="10">
                  <c:v>4.9021538202823649</c:v>
                </c:pt>
                <c:pt idx="11">
                  <c:v>4.9021538202823649</c:v>
                </c:pt>
                <c:pt idx="12">
                  <c:v>4.9021538202823649</c:v>
                </c:pt>
                <c:pt idx="13">
                  <c:v>4.9021538202823649</c:v>
                </c:pt>
                <c:pt idx="14">
                  <c:v>4.9021538202823649</c:v>
                </c:pt>
                <c:pt idx="15">
                  <c:v>0</c:v>
                </c:pt>
                <c:pt idx="16">
                  <c:v>0</c:v>
                </c:pt>
                <c:pt idx="17">
                  <c:v>0</c:v>
                </c:pt>
                <c:pt idx="18">
                  <c:v>0</c:v>
                </c:pt>
                <c:pt idx="19">
                  <c:v>0</c:v>
                </c:pt>
                <c:pt idx="20">
                  <c:v>0</c:v>
                </c:pt>
                <c:pt idx="21">
                  <c:v>0</c:v>
                </c:pt>
              </c:numCache>
            </c:numRef>
          </c:val>
          <c:extLst>
            <c:ext xmlns:c16="http://schemas.microsoft.com/office/drawing/2014/chart" uri="{C3380CC4-5D6E-409C-BE32-E72D297353CC}">
              <c16:uniqueId val="{0000000F-A34E-41F6-88CC-34AC1D9D1A5F}"/>
            </c:ext>
          </c:extLst>
        </c:ser>
        <c:dLbls>
          <c:showLegendKey val="0"/>
          <c:showVal val="0"/>
          <c:showCatName val="0"/>
          <c:showSerName val="0"/>
          <c:showPercent val="0"/>
          <c:showBubbleSize val="0"/>
        </c:dLbls>
        <c:gapDepth val="0"/>
        <c:axId val="106046464"/>
        <c:axId val="68549952"/>
        <c:axId val="0"/>
      </c:area3DChart>
      <c:dateAx>
        <c:axId val="106046464"/>
        <c:scaling>
          <c:orientation val="minMax"/>
        </c:scaling>
        <c:delete val="0"/>
        <c:axPos val="b"/>
        <c:numFmt formatCode="_(* #,##0.00_);_(* \(#,##0.00\);_(* &quot;-&quot;??_);_(@_)" sourceLinked="1"/>
        <c:majorTickMark val="none"/>
        <c:minorTickMark val="none"/>
        <c:tickLblPos val="none"/>
        <c:spPr>
          <a:ln>
            <a:noFill/>
          </a:ln>
        </c:spPr>
        <c:crossAx val="68549952"/>
        <c:crosses val="autoZero"/>
        <c:auto val="0"/>
        <c:lblOffset val="100"/>
        <c:baseTimeUnit val="days"/>
      </c:dateAx>
      <c:valAx>
        <c:axId val="68549952"/>
        <c:scaling>
          <c:orientation val="minMax"/>
          <c:max val="165"/>
          <c:min val="0"/>
        </c:scaling>
        <c:delete val="1"/>
        <c:axPos val="l"/>
        <c:numFmt formatCode="_(* #,##0.00_);_(* \(#,##0.00\);_(* &quot;-&quot;??_);_(@_)" sourceLinked="1"/>
        <c:majorTickMark val="out"/>
        <c:minorTickMark val="none"/>
        <c:tickLblPos val="none"/>
        <c:crossAx val="106046464"/>
        <c:crosses val="autoZero"/>
        <c:crossBetween val="midCat"/>
      </c:valAx>
      <c:spPr>
        <a:noFill/>
      </c:spPr>
    </c:plotArea>
    <c:plotVisOnly val="1"/>
    <c:dispBlanksAs val="zero"/>
    <c:showDLblsOverMax val="0"/>
  </c:chart>
  <c:spPr>
    <a:noFill/>
    <a:ln>
      <a:noFill/>
    </a:ln>
    <a:effectLst/>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40"/>
      <c:rotY val="110"/>
      <c:depthPercent val="25"/>
      <c:rAngAx val="1"/>
    </c:view3D>
    <c:floor>
      <c:thickness val="0"/>
      <c:spPr>
        <a:noFill/>
        <a:ln w="9525">
          <a:noFill/>
        </a:ln>
      </c:spPr>
    </c:floor>
    <c:sideWall>
      <c:thickness val="0"/>
    </c:sideWall>
    <c:backWall>
      <c:thickness val="0"/>
    </c:backWall>
    <c:plotArea>
      <c:layout>
        <c:manualLayout>
          <c:layoutTarget val="inner"/>
          <c:xMode val="edge"/>
          <c:yMode val="edge"/>
          <c:x val="2.5362601379007668E-2"/>
          <c:y val="1.3650995121471918E-2"/>
          <c:w val="0.95467187739945292"/>
          <c:h val="0.97464241844734434"/>
        </c:manualLayout>
      </c:layout>
      <c:bar3DChart>
        <c:barDir val="col"/>
        <c:grouping val="stacked"/>
        <c:varyColors val="0"/>
        <c:ser>
          <c:idx val="0"/>
          <c:order val="0"/>
          <c:spPr>
            <a:gradFill flip="none" rotWithShape="1">
              <a:gsLst>
                <a:gs pos="0">
                  <a:srgbClr val="FFCCFF"/>
                </a:gs>
                <a:gs pos="100000">
                  <a:srgbClr val="FF99FF"/>
                </a:gs>
              </a:gsLst>
              <a:lin ang="2700000" scaled="1"/>
              <a:tileRect/>
            </a:gradFill>
            <a:scene3d>
              <a:camera prst="orthographicFront"/>
              <a:lightRig rig="threePt" dir="t"/>
            </a:scene3d>
            <a:sp3d>
              <a:bevelT h="0"/>
            </a:sp3d>
          </c:spPr>
          <c:invertIfNegative val="0"/>
          <c:dPt>
            <c:idx val="0"/>
            <c:invertIfNegative val="0"/>
            <c:bubble3D val="0"/>
            <c:spPr>
              <a:gradFill flip="none" rotWithShape="1">
                <a:gsLst>
                  <a:gs pos="100000">
                    <a:srgbClr val="BFBFBF"/>
                  </a:gs>
                  <a:gs pos="0">
                    <a:srgbClr val="B8B8B8"/>
                  </a:gs>
                  <a:gs pos="50000">
                    <a:srgbClr val="FFFFFF"/>
                  </a:gs>
                </a:gsLst>
                <a:lin ang="10800000" scaled="1"/>
                <a:tileRect/>
              </a:gradFill>
              <a:scene3d>
                <a:camera prst="orthographicFront"/>
                <a:lightRig rig="threePt" dir="t"/>
              </a:scene3d>
              <a:sp3d>
                <a:bevelT h="0"/>
              </a:sp3d>
            </c:spPr>
            <c:extLst>
              <c:ext xmlns:c16="http://schemas.microsoft.com/office/drawing/2014/chart" uri="{C3380CC4-5D6E-409C-BE32-E72D297353CC}">
                <c16:uniqueId val="{00000001-ECC6-4130-9D45-D157CCE9925F}"/>
              </c:ext>
            </c:extLst>
          </c:dPt>
          <c:dPt>
            <c:idx val="1"/>
            <c:invertIfNegative val="0"/>
            <c:bubble3D val="0"/>
            <c:spPr>
              <a:gradFill flip="none" rotWithShape="1">
                <a:gsLst>
                  <a:gs pos="100000">
                    <a:srgbClr val="BBBBFF"/>
                  </a:gs>
                  <a:gs pos="0">
                    <a:srgbClr val="BBBBFF"/>
                  </a:gs>
                  <a:gs pos="50000">
                    <a:srgbClr val="FFFFFF"/>
                  </a:gs>
                </a:gsLst>
                <a:lin ang="0" scaled="1"/>
                <a:tileRect/>
              </a:gradFill>
              <a:scene3d>
                <a:camera prst="orthographicFront"/>
                <a:lightRig rig="threePt" dir="t"/>
              </a:scene3d>
              <a:sp3d>
                <a:bevelT h="0"/>
              </a:sp3d>
            </c:spPr>
            <c:extLst>
              <c:ext xmlns:c16="http://schemas.microsoft.com/office/drawing/2014/chart" uri="{C3380CC4-5D6E-409C-BE32-E72D297353CC}">
                <c16:uniqueId val="{00000003-ECC6-4130-9D45-D157CCE9925F}"/>
              </c:ext>
            </c:extLst>
          </c:dPt>
          <c:val>
            <c:numRef>
              <c:f>營業基金!$H$5:$I$5</c:f>
              <c:numCache>
                <c:formatCode>_(* #,##0.00_);_(* \(#,##0.00\);_(* "-"??_);_(@_)</c:formatCode>
                <c:ptCount val="2"/>
                <c:pt idx="0">
                  <c:v>5.2397646716358572</c:v>
                </c:pt>
                <c:pt idx="1">
                  <c:v>0</c:v>
                </c:pt>
              </c:numCache>
            </c:numRef>
          </c:val>
          <c:extLst>
            <c:ext xmlns:c16="http://schemas.microsoft.com/office/drawing/2014/chart" uri="{C3380CC4-5D6E-409C-BE32-E72D297353CC}">
              <c16:uniqueId val="{00000004-ECC6-4130-9D45-D157CCE9925F}"/>
            </c:ext>
          </c:extLst>
        </c:ser>
        <c:ser>
          <c:idx val="1"/>
          <c:order val="1"/>
          <c:spPr>
            <a:gradFill>
              <a:gsLst>
                <a:gs pos="0">
                  <a:srgbClr val="6699FF">
                    <a:gamma/>
                    <a:tint val="20000"/>
                    <a:invGamma/>
                  </a:srgbClr>
                </a:gs>
                <a:gs pos="100000">
                  <a:srgbClr val="6699FF"/>
                </a:gs>
              </a:gsLst>
              <a:path path="shape">
                <a:fillToRect l="50000" t="50000" r="50000" b="50000"/>
              </a:path>
            </a:gradFill>
            <a:scene3d>
              <a:camera prst="orthographicFront"/>
              <a:lightRig rig="threePt" dir="t"/>
            </a:scene3d>
            <a:sp3d>
              <a:bevelT h="0"/>
            </a:sp3d>
          </c:spPr>
          <c:invertIfNegative val="0"/>
          <c:dPt>
            <c:idx val="0"/>
            <c:invertIfNegative val="0"/>
            <c:bubble3D val="0"/>
            <c:spPr>
              <a:gradFill flip="none" rotWithShape="1">
                <a:gsLst>
                  <a:gs pos="100000">
                    <a:srgbClr val="FFDB93"/>
                  </a:gs>
                  <a:gs pos="50000">
                    <a:srgbClr val="FFF6E5"/>
                  </a:gs>
                  <a:gs pos="0">
                    <a:srgbClr val="FFDB93"/>
                  </a:gs>
                </a:gsLst>
                <a:lin ang="0" scaled="1"/>
                <a:tileRect/>
              </a:gradFill>
              <a:scene3d>
                <a:camera prst="orthographicFront"/>
                <a:lightRig rig="threePt" dir="t"/>
              </a:scene3d>
              <a:sp3d>
                <a:bevelT h="0"/>
              </a:sp3d>
            </c:spPr>
            <c:extLst>
              <c:ext xmlns:c16="http://schemas.microsoft.com/office/drawing/2014/chart" uri="{C3380CC4-5D6E-409C-BE32-E72D297353CC}">
                <c16:uniqueId val="{00000006-ECC6-4130-9D45-D157CCE9925F}"/>
              </c:ext>
            </c:extLst>
          </c:dPt>
          <c:dPt>
            <c:idx val="1"/>
            <c:invertIfNegative val="0"/>
            <c:bubble3D val="0"/>
            <c:spPr>
              <a:gradFill flip="none" rotWithShape="1">
                <a:gsLst>
                  <a:gs pos="100000">
                    <a:srgbClr val="CCFFCC"/>
                  </a:gs>
                  <a:gs pos="0">
                    <a:srgbClr val="CCFFCC"/>
                  </a:gs>
                  <a:gs pos="50000">
                    <a:srgbClr val="F7FFF7"/>
                  </a:gs>
                </a:gsLst>
                <a:lin ang="0" scaled="1"/>
                <a:tileRect/>
              </a:gradFill>
              <a:scene3d>
                <a:camera prst="orthographicFront"/>
                <a:lightRig rig="threePt" dir="t"/>
              </a:scene3d>
              <a:sp3d>
                <a:bevelT h="0"/>
              </a:sp3d>
            </c:spPr>
            <c:extLst>
              <c:ext xmlns:c16="http://schemas.microsoft.com/office/drawing/2014/chart" uri="{C3380CC4-5D6E-409C-BE32-E72D297353CC}">
                <c16:uniqueId val="{00000008-ECC6-4130-9D45-D157CCE9925F}"/>
              </c:ext>
            </c:extLst>
          </c:dPt>
          <c:val>
            <c:numRef>
              <c:f>營業基金!$H$4:$I$4</c:f>
              <c:numCache>
                <c:formatCode>_(* #,##0.00_);_(* \(#,##0.00\);_(* "-"??_);_(@_)</c:formatCode>
                <c:ptCount val="2"/>
                <c:pt idx="0">
                  <c:v>94.760235328364146</c:v>
                </c:pt>
                <c:pt idx="1">
                  <c:v>100</c:v>
                </c:pt>
              </c:numCache>
            </c:numRef>
          </c:val>
          <c:extLst>
            <c:ext xmlns:c16="http://schemas.microsoft.com/office/drawing/2014/chart" uri="{C3380CC4-5D6E-409C-BE32-E72D297353CC}">
              <c16:uniqueId val="{00000009-ECC6-4130-9D45-D157CCE9925F}"/>
            </c:ext>
          </c:extLst>
        </c:ser>
        <c:dLbls>
          <c:showLegendKey val="0"/>
          <c:showVal val="0"/>
          <c:showCatName val="0"/>
          <c:showSerName val="0"/>
          <c:showPercent val="0"/>
          <c:showBubbleSize val="0"/>
        </c:dLbls>
        <c:gapWidth val="0"/>
        <c:gapDepth val="0"/>
        <c:shape val="box"/>
        <c:axId val="115214336"/>
        <c:axId val="68533568"/>
        <c:axId val="0"/>
      </c:bar3DChart>
      <c:catAx>
        <c:axId val="115214336"/>
        <c:scaling>
          <c:orientation val="minMax"/>
        </c:scaling>
        <c:delete val="1"/>
        <c:axPos val="b"/>
        <c:majorTickMark val="out"/>
        <c:minorTickMark val="none"/>
        <c:tickLblPos val="nextTo"/>
        <c:crossAx val="68533568"/>
        <c:crosses val="autoZero"/>
        <c:auto val="1"/>
        <c:lblAlgn val="ctr"/>
        <c:lblOffset val="100"/>
        <c:noMultiLvlLbl val="0"/>
      </c:catAx>
      <c:valAx>
        <c:axId val="68533568"/>
        <c:scaling>
          <c:orientation val="minMax"/>
        </c:scaling>
        <c:delete val="1"/>
        <c:axPos val="l"/>
        <c:numFmt formatCode="_(* #,##0.00_);_(* \(#,##0.00\);_(* &quot;-&quot;??_);_(@_)" sourceLinked="1"/>
        <c:majorTickMark val="out"/>
        <c:minorTickMark val="none"/>
        <c:tickLblPos val="nextTo"/>
        <c:crossAx val="115214336"/>
        <c:crosses val="autoZero"/>
        <c:crossBetween val="between"/>
      </c:valAx>
    </c:plotArea>
    <c:plotVisOnly val="1"/>
    <c:dispBlanksAs val="gap"/>
    <c:showDLblsOverMax val="0"/>
  </c:chart>
  <c:spPr>
    <a:noFill/>
    <a:ln>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40"/>
      <c:rotY val="110"/>
      <c:depthPercent val="25"/>
      <c:rAngAx val="1"/>
    </c:view3D>
    <c:floor>
      <c:thickness val="0"/>
      <c:spPr>
        <a:noFill/>
        <a:ln w="9525">
          <a:noFill/>
        </a:ln>
      </c:spPr>
    </c:floor>
    <c:sideWall>
      <c:thickness val="0"/>
    </c:sideWall>
    <c:backWall>
      <c:thickness val="0"/>
    </c:backWall>
    <c:plotArea>
      <c:layout>
        <c:manualLayout>
          <c:layoutTarget val="inner"/>
          <c:xMode val="edge"/>
          <c:yMode val="edge"/>
          <c:x val="2.5362601379007668E-2"/>
          <c:y val="1.3650995121471918E-2"/>
          <c:w val="0.95467187739945292"/>
          <c:h val="0.97464241844734434"/>
        </c:manualLayout>
      </c:layout>
      <c:bar3DChart>
        <c:barDir val="col"/>
        <c:grouping val="stacked"/>
        <c:varyColors val="0"/>
        <c:ser>
          <c:idx val="0"/>
          <c:order val="0"/>
          <c:spPr>
            <a:gradFill flip="none" rotWithShape="1">
              <a:gsLst>
                <a:gs pos="50000">
                  <a:srgbClr val="FFFFFF"/>
                </a:gs>
                <a:gs pos="0">
                  <a:srgbClr val="BFBFBF"/>
                </a:gs>
                <a:gs pos="100000">
                  <a:srgbClr val="BFBFBF"/>
                </a:gs>
              </a:gsLst>
              <a:lin ang="0" scaled="1"/>
              <a:tileRect/>
            </a:gradFill>
            <a:scene3d>
              <a:camera prst="orthographicFront"/>
              <a:lightRig rig="threePt" dir="t"/>
            </a:scene3d>
            <a:sp3d>
              <a:bevelT h="0"/>
            </a:sp3d>
          </c:spPr>
          <c:invertIfNegative val="0"/>
          <c:dPt>
            <c:idx val="0"/>
            <c:invertIfNegative val="0"/>
            <c:bubble3D val="0"/>
            <c:extLst>
              <c:ext xmlns:c16="http://schemas.microsoft.com/office/drawing/2014/chart" uri="{C3380CC4-5D6E-409C-BE32-E72D297353CC}">
                <c16:uniqueId val="{00000000-CEDC-43B6-85A2-7B3DE808F92C}"/>
              </c:ext>
            </c:extLst>
          </c:dPt>
          <c:dPt>
            <c:idx val="1"/>
            <c:invertIfNegative val="0"/>
            <c:bubble3D val="0"/>
            <c:spPr>
              <a:gradFill flip="none" rotWithShape="1">
                <a:gsLst>
                  <a:gs pos="50000">
                    <a:srgbClr val="FFFFFF"/>
                  </a:gs>
                  <a:gs pos="0">
                    <a:srgbClr val="BBBBFF"/>
                  </a:gs>
                  <a:gs pos="100000">
                    <a:srgbClr val="BBBBFF"/>
                  </a:gs>
                </a:gsLst>
                <a:lin ang="0" scaled="1"/>
                <a:tileRect/>
              </a:gradFill>
              <a:scene3d>
                <a:camera prst="orthographicFront"/>
                <a:lightRig rig="threePt" dir="t"/>
              </a:scene3d>
              <a:sp3d>
                <a:bevelT h="0"/>
              </a:sp3d>
            </c:spPr>
            <c:extLst>
              <c:ext xmlns:c16="http://schemas.microsoft.com/office/drawing/2014/chart" uri="{C3380CC4-5D6E-409C-BE32-E72D297353CC}">
                <c16:uniqueId val="{00000002-CEDC-43B6-85A2-7B3DE808F92C}"/>
              </c:ext>
            </c:extLst>
          </c:dPt>
          <c:val>
            <c:numRef>
              <c:f>'非營業基金-OK'!$H$5:$I$5</c:f>
              <c:numCache>
                <c:formatCode>_(* #,##0.00_);_(* \(#,##0.00\);_(* "-"??_);_(@_)</c:formatCode>
                <c:ptCount val="2"/>
                <c:pt idx="0">
                  <c:v>0</c:v>
                </c:pt>
                <c:pt idx="1">
                  <c:v>4.4906839972553287</c:v>
                </c:pt>
              </c:numCache>
            </c:numRef>
          </c:val>
          <c:extLst>
            <c:ext xmlns:c16="http://schemas.microsoft.com/office/drawing/2014/chart" uri="{C3380CC4-5D6E-409C-BE32-E72D297353CC}">
              <c16:uniqueId val="{00000003-CEDC-43B6-85A2-7B3DE808F92C}"/>
            </c:ext>
          </c:extLst>
        </c:ser>
        <c:ser>
          <c:idx val="1"/>
          <c:order val="1"/>
          <c:spPr>
            <a:gradFill>
              <a:gsLst>
                <a:gs pos="0">
                  <a:srgbClr val="6699FF">
                    <a:gamma/>
                    <a:tint val="20000"/>
                    <a:invGamma/>
                  </a:srgbClr>
                </a:gs>
                <a:gs pos="100000">
                  <a:srgbClr val="6699FF"/>
                </a:gs>
              </a:gsLst>
              <a:path path="shape">
                <a:fillToRect l="50000" t="50000" r="50000" b="50000"/>
              </a:path>
            </a:gradFill>
            <a:scene3d>
              <a:camera prst="orthographicFront"/>
              <a:lightRig rig="threePt" dir="t"/>
            </a:scene3d>
            <a:sp3d>
              <a:bevelT h="0"/>
            </a:sp3d>
          </c:spPr>
          <c:invertIfNegative val="0"/>
          <c:dPt>
            <c:idx val="0"/>
            <c:invertIfNegative val="0"/>
            <c:bubble3D val="0"/>
            <c:spPr>
              <a:gradFill flip="none" rotWithShape="1">
                <a:gsLst>
                  <a:gs pos="100000">
                    <a:srgbClr val="FFDB93"/>
                  </a:gs>
                  <a:gs pos="50000">
                    <a:srgbClr val="FFF0D1"/>
                  </a:gs>
                  <a:gs pos="0">
                    <a:srgbClr val="FFDB93"/>
                  </a:gs>
                </a:gsLst>
                <a:lin ang="0" scaled="1"/>
                <a:tileRect/>
              </a:gradFill>
              <a:scene3d>
                <a:camera prst="orthographicFront"/>
                <a:lightRig rig="threePt" dir="t"/>
              </a:scene3d>
              <a:sp3d>
                <a:bevelT h="0"/>
              </a:sp3d>
            </c:spPr>
            <c:extLst>
              <c:ext xmlns:c16="http://schemas.microsoft.com/office/drawing/2014/chart" uri="{C3380CC4-5D6E-409C-BE32-E72D297353CC}">
                <c16:uniqueId val="{00000005-CEDC-43B6-85A2-7B3DE808F92C}"/>
              </c:ext>
            </c:extLst>
          </c:dPt>
          <c:dPt>
            <c:idx val="1"/>
            <c:invertIfNegative val="0"/>
            <c:bubble3D val="0"/>
            <c:spPr>
              <a:gradFill flip="none" rotWithShape="1">
                <a:gsLst>
                  <a:gs pos="100000">
                    <a:srgbClr val="CCFFCC"/>
                  </a:gs>
                  <a:gs pos="0">
                    <a:srgbClr val="CCFFCC"/>
                  </a:gs>
                  <a:gs pos="50000">
                    <a:srgbClr val="F7FFF7"/>
                  </a:gs>
                </a:gsLst>
                <a:lin ang="0" scaled="1"/>
                <a:tileRect/>
              </a:gradFill>
              <a:scene3d>
                <a:camera prst="orthographicFront"/>
                <a:lightRig rig="threePt" dir="t"/>
              </a:scene3d>
              <a:sp3d>
                <a:bevelT h="0"/>
              </a:sp3d>
            </c:spPr>
            <c:extLst>
              <c:ext xmlns:c16="http://schemas.microsoft.com/office/drawing/2014/chart" uri="{C3380CC4-5D6E-409C-BE32-E72D297353CC}">
                <c16:uniqueId val="{00000007-CEDC-43B6-85A2-7B3DE808F92C}"/>
              </c:ext>
            </c:extLst>
          </c:dPt>
          <c:val>
            <c:numRef>
              <c:f>'非營業基金-OK'!$H$4:$I$4</c:f>
              <c:numCache>
                <c:formatCode>_(* #,##0.00_);_(* \(#,##0.00\);_(* "-"??_);_(@_)</c:formatCode>
                <c:ptCount val="2"/>
                <c:pt idx="0">
                  <c:v>100</c:v>
                </c:pt>
                <c:pt idx="1">
                  <c:v>95.509316002744669</c:v>
                </c:pt>
              </c:numCache>
            </c:numRef>
          </c:val>
          <c:extLst>
            <c:ext xmlns:c16="http://schemas.microsoft.com/office/drawing/2014/chart" uri="{C3380CC4-5D6E-409C-BE32-E72D297353CC}">
              <c16:uniqueId val="{00000008-CEDC-43B6-85A2-7B3DE808F92C}"/>
            </c:ext>
          </c:extLst>
        </c:ser>
        <c:dLbls>
          <c:showLegendKey val="0"/>
          <c:showVal val="0"/>
          <c:showCatName val="0"/>
          <c:showSerName val="0"/>
          <c:showPercent val="0"/>
          <c:showBubbleSize val="0"/>
        </c:dLbls>
        <c:gapWidth val="0"/>
        <c:gapDepth val="0"/>
        <c:shape val="box"/>
        <c:axId val="115214336"/>
        <c:axId val="68533568"/>
        <c:axId val="0"/>
      </c:bar3DChart>
      <c:catAx>
        <c:axId val="115214336"/>
        <c:scaling>
          <c:orientation val="minMax"/>
        </c:scaling>
        <c:delete val="1"/>
        <c:axPos val="b"/>
        <c:majorTickMark val="out"/>
        <c:minorTickMark val="none"/>
        <c:tickLblPos val="nextTo"/>
        <c:crossAx val="68533568"/>
        <c:crosses val="autoZero"/>
        <c:auto val="1"/>
        <c:lblAlgn val="ctr"/>
        <c:lblOffset val="100"/>
        <c:noMultiLvlLbl val="0"/>
      </c:catAx>
      <c:valAx>
        <c:axId val="68533568"/>
        <c:scaling>
          <c:orientation val="minMax"/>
        </c:scaling>
        <c:delete val="1"/>
        <c:axPos val="l"/>
        <c:numFmt formatCode="_(* #,##0.00_);_(* \(#,##0.00\);_(* &quot;-&quot;??_);_(@_)" sourceLinked="1"/>
        <c:majorTickMark val="out"/>
        <c:minorTickMark val="none"/>
        <c:tickLblPos val="nextTo"/>
        <c:crossAx val="115214336"/>
        <c:crosses val="autoZero"/>
        <c:crossBetween val="between"/>
      </c:valAx>
    </c:plotArea>
    <c:plotVisOnly val="1"/>
    <c:dispBlanksAs val="gap"/>
    <c:showDLblsOverMax val="0"/>
  </c:chart>
  <c:spPr>
    <a:noFill/>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0.03683</cdr:x>
      <cdr:y>0.44015</cdr:y>
    </cdr:from>
    <cdr:to>
      <cdr:x>0.45055</cdr:x>
      <cdr:y>0.6415</cdr:y>
    </cdr:to>
    <cdr:sp macro="" textlink="">
      <cdr:nvSpPr>
        <cdr:cNvPr id="2" name="文字方塊 2147"/>
        <cdr:cNvSpPr txBox="1"/>
      </cdr:nvSpPr>
      <cdr:spPr>
        <a:xfrm xmlns:a="http://schemas.openxmlformats.org/drawingml/2006/main">
          <a:off x="49761" y="647590"/>
          <a:ext cx="559057" cy="296246"/>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pPr algn="ctr"/>
          <a:r>
            <a:rPr lang="zh-TW" altLang="en-US" sz="1000">
              <a:latin typeface="標楷體" pitchFamily="65" charset="-120"/>
              <a:ea typeface="標楷體" pitchFamily="65" charset="-120"/>
            </a:rPr>
            <a:t>總收入</a:t>
          </a:r>
          <a:endParaRPr lang="en-US" altLang="zh-TW" sz="1000">
            <a:latin typeface="標楷體" pitchFamily="65" charset="-120"/>
            <a:ea typeface="標楷體" pitchFamily="65" charset="-120"/>
          </a:endParaRPr>
        </a:p>
        <a:p xmlns:a="http://schemas.openxmlformats.org/drawingml/2006/main">
          <a:pPr algn="ctr"/>
          <a:r>
            <a:rPr lang="en-US" altLang="zh-TW" sz="1000">
              <a:latin typeface="標楷體" pitchFamily="65" charset="-120"/>
              <a:ea typeface="標楷體" pitchFamily="65" charset="-120"/>
            </a:rPr>
            <a:t>0.39</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0.42902</cdr:x>
      <cdr:y>0.43568</cdr:y>
    </cdr:from>
    <cdr:to>
      <cdr:x>0.86329</cdr:x>
      <cdr:y>0.63702</cdr:y>
    </cdr:to>
    <cdr:sp macro="" textlink="">
      <cdr:nvSpPr>
        <cdr:cNvPr id="3" name="文字方塊 2147"/>
        <cdr:cNvSpPr txBox="1"/>
      </cdr:nvSpPr>
      <cdr:spPr>
        <a:xfrm xmlns:a="http://schemas.openxmlformats.org/drawingml/2006/main">
          <a:off x="654394" y="641501"/>
          <a:ext cx="662406" cy="296453"/>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itchFamily="65" charset="-120"/>
              <a:ea typeface="標楷體" pitchFamily="65" charset="-120"/>
            </a:rPr>
            <a:t>總支出</a:t>
          </a:r>
          <a:endParaRPr lang="en-US" altLang="zh-TW" sz="1000">
            <a:latin typeface="標楷體" pitchFamily="65" charset="-120"/>
            <a:ea typeface="標楷體" pitchFamily="65" charset="-120"/>
          </a:endParaRPr>
        </a:p>
        <a:p xmlns:a="http://schemas.openxmlformats.org/drawingml/2006/main">
          <a:pPr algn="ctr"/>
          <a:r>
            <a:rPr lang="en-US" altLang="zh-TW" sz="1000">
              <a:latin typeface="標楷體" pitchFamily="65" charset="-120"/>
              <a:ea typeface="標楷體" pitchFamily="65" charset="-120"/>
            </a:rPr>
            <a:t>0.39</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0.02256</cdr:x>
      <cdr:y>0.86233</cdr:y>
    </cdr:from>
    <cdr:to>
      <cdr:x>0.44858</cdr:x>
      <cdr:y>0.93854</cdr:y>
    </cdr:to>
    <cdr:sp macro="" textlink="">
      <cdr:nvSpPr>
        <cdr:cNvPr id="4" name="文字方塊 2147"/>
        <cdr:cNvSpPr txBox="1"/>
      </cdr:nvSpPr>
      <cdr:spPr>
        <a:xfrm xmlns:a="http://schemas.openxmlformats.org/drawingml/2006/main">
          <a:off x="30485" y="1268742"/>
          <a:ext cx="575672" cy="112127"/>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900">
              <a:solidFill>
                <a:srgbClr val="FF0000"/>
              </a:solidFill>
              <a:latin typeface="標楷體" pitchFamily="65" charset="-120"/>
              <a:ea typeface="標楷體" pitchFamily="65" charset="-120"/>
            </a:rPr>
            <a:t>淨損</a:t>
          </a:r>
          <a:r>
            <a:rPr lang="en-US" altLang="zh-TW" sz="900">
              <a:solidFill>
                <a:srgbClr val="FF0000"/>
              </a:solidFill>
              <a:latin typeface="標楷體" pitchFamily="65" charset="-120"/>
              <a:ea typeface="標楷體" pitchFamily="65" charset="-120"/>
            </a:rPr>
            <a:t>0.007</a:t>
          </a:r>
          <a:endParaRPr lang="zh-TW" altLang="en-US" sz="900">
            <a:solidFill>
              <a:srgbClr val="FF0000"/>
            </a:solidFill>
            <a:latin typeface="標楷體" pitchFamily="65" charset="-120"/>
            <a:ea typeface="標楷體"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0.03813</cdr:x>
      <cdr:y>0.43169</cdr:y>
    </cdr:from>
    <cdr:to>
      <cdr:x>0.44591</cdr:x>
      <cdr:y>0.63304</cdr:y>
    </cdr:to>
    <cdr:sp macro="" textlink="">
      <cdr:nvSpPr>
        <cdr:cNvPr id="2" name="文字方塊 2147"/>
        <cdr:cNvSpPr txBox="1"/>
      </cdr:nvSpPr>
      <cdr:spPr>
        <a:xfrm xmlns:a="http://schemas.openxmlformats.org/drawingml/2006/main">
          <a:off x="51522" y="639529"/>
          <a:ext cx="551027" cy="298291"/>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pPr algn="ctr"/>
          <a:r>
            <a:rPr lang="zh-TW" altLang="en-US" sz="1000">
              <a:latin typeface="標楷體" pitchFamily="65" charset="-120"/>
              <a:ea typeface="標楷體" pitchFamily="65" charset="-120"/>
            </a:rPr>
            <a:t>總收入</a:t>
          </a:r>
          <a:endParaRPr lang="en-US" altLang="zh-TW" sz="1000">
            <a:latin typeface="標楷體" pitchFamily="65" charset="-120"/>
            <a:ea typeface="標楷體" pitchFamily="65" charset="-120"/>
          </a:endParaRPr>
        </a:p>
        <a:p xmlns:a="http://schemas.openxmlformats.org/drawingml/2006/main">
          <a:pPr algn="ctr"/>
          <a:r>
            <a:rPr lang="en-US" altLang="zh-TW" sz="1000">
              <a:latin typeface="標楷體" pitchFamily="65" charset="-120"/>
              <a:ea typeface="標楷體" pitchFamily="65" charset="-120"/>
            </a:rPr>
            <a:t>87.46</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0.42902</cdr:x>
      <cdr:y>0.43568</cdr:y>
    </cdr:from>
    <cdr:to>
      <cdr:x>0.86329</cdr:x>
      <cdr:y>0.63702</cdr:y>
    </cdr:to>
    <cdr:sp macro="" textlink="">
      <cdr:nvSpPr>
        <cdr:cNvPr id="3" name="文字方塊 2147"/>
        <cdr:cNvSpPr txBox="1"/>
      </cdr:nvSpPr>
      <cdr:spPr>
        <a:xfrm xmlns:a="http://schemas.openxmlformats.org/drawingml/2006/main">
          <a:off x="654394" y="641501"/>
          <a:ext cx="662406" cy="296453"/>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itchFamily="65" charset="-120"/>
              <a:ea typeface="標楷體" pitchFamily="65" charset="-120"/>
            </a:rPr>
            <a:t>總支出</a:t>
          </a:r>
          <a:endParaRPr lang="en-US" altLang="zh-TW" sz="1000">
            <a:latin typeface="標楷體" pitchFamily="65" charset="-120"/>
            <a:ea typeface="標楷體" pitchFamily="65" charset="-120"/>
          </a:endParaRPr>
        </a:p>
        <a:p xmlns:a="http://schemas.openxmlformats.org/drawingml/2006/main">
          <a:pPr algn="ctr"/>
          <a:r>
            <a:rPr lang="en-US" altLang="zh-TW" sz="1000">
              <a:latin typeface="標楷體" pitchFamily="65" charset="-120"/>
              <a:ea typeface="標楷體" pitchFamily="65" charset="-120"/>
            </a:rPr>
            <a:t>87.05</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0.44958</cdr:x>
      <cdr:y>0.86539</cdr:y>
    </cdr:from>
    <cdr:to>
      <cdr:x>0.84917</cdr:x>
      <cdr:y>0.95967</cdr:y>
    </cdr:to>
    <cdr:sp macro="" textlink="">
      <cdr:nvSpPr>
        <cdr:cNvPr id="4" name="文字方塊 2147"/>
        <cdr:cNvSpPr txBox="1"/>
      </cdr:nvSpPr>
      <cdr:spPr>
        <a:xfrm xmlns:a="http://schemas.openxmlformats.org/drawingml/2006/main">
          <a:off x="607512" y="1282033"/>
          <a:ext cx="539958" cy="139671"/>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tIns="0" rIns="0" bIns="0" rtlCol="0" anchor="ctr" anchorCtr="0">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600"/>
            </a:lnSpc>
          </a:pPr>
          <a:r>
            <a:rPr lang="zh-TW" altLang="en-US" sz="900">
              <a:solidFill>
                <a:sysClr val="windowText" lastClr="000000"/>
              </a:solidFill>
              <a:latin typeface="標楷體" pitchFamily="65" charset="-120"/>
              <a:ea typeface="標楷體" pitchFamily="65" charset="-120"/>
            </a:rPr>
            <a:t>賸餘</a:t>
          </a:r>
          <a:r>
            <a:rPr lang="en-US" altLang="zh-TW" sz="900">
              <a:solidFill>
                <a:sysClr val="windowText" lastClr="000000"/>
              </a:solidFill>
              <a:latin typeface="標楷體" pitchFamily="65" charset="-120"/>
              <a:ea typeface="標楷體" pitchFamily="65" charset="-120"/>
            </a:rPr>
            <a:t>0.40</a:t>
          </a:r>
          <a:endParaRPr lang="zh-TW" altLang="en-US" sz="900">
            <a:solidFill>
              <a:sysClr val="windowText" lastClr="000000"/>
            </a:solidFill>
            <a:latin typeface="標楷體" pitchFamily="65" charset="-120"/>
            <a:ea typeface="標楷體"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3EE85D-012D-4935-B9DA-920D48D70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461</TotalTime>
  <Pages>10</Pages>
  <Words>544</Words>
  <Characters>3106</Characters>
  <Application>Microsoft Office Word</Application>
  <DocSecurity>0</DocSecurity>
  <Lines>25</Lines>
  <Paragraphs>7</Paragraphs>
  <ScaleCrop>false</ScaleCrop>
  <Company/>
  <LinksUpToDate>false</LinksUpToDate>
  <CharactersWithSpaces>3643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中華民國八十四年度臺東縣總決算審核報告</dc:title>
  <dc:creator>A</dc:creator>
  <cp:lastModifiedBy>賴立芯</cp:lastModifiedBy>
  <cp:revision>139</cp:revision>
  <cp:lastPrinted>2025-07-10T00:58:00Z</cp:lastPrinted>
  <dcterms:created xsi:type="dcterms:W3CDTF">2020-07-19T06:34:00Z</dcterms:created>
  <dcterms:modified xsi:type="dcterms:W3CDTF">2026-07-13T12:45:00Z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1033-11.2.0.9431</vt:lpwstr>
  </property>
</Properties>
</file>